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9F" w:rsidRPr="00523CD6" w:rsidRDefault="0056349F" w:rsidP="00CA36F8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r w:rsidRPr="00523CD6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Допустимо ли прохождение службы государственными служащими в одном государственном органе, в том числе в территориальном органе МЧС России, родственник</w:t>
      </w:r>
      <w:bookmarkStart w:id="0" w:name="_GoBack"/>
      <w:bookmarkEnd w:id="0"/>
      <w:r w:rsidRPr="00523CD6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ами (свойственниками)?</w:t>
      </w:r>
    </w:p>
    <w:p w:rsidR="0056349F" w:rsidRPr="00523CD6" w:rsidRDefault="0056349F" w:rsidP="0056349F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523CD6">
        <w:rPr>
          <w:rFonts w:ascii="Arial" w:hAnsi="Arial" w:cs="Arial"/>
          <w:color w:val="3B4256"/>
          <w:sz w:val="22"/>
          <w:szCs w:val="22"/>
        </w:rPr>
        <w:t>Согласно пункту 5 статьи 16 Федерального закона от 27.07.2004 № 79-ФЗ «О государственной гражданской службе Российской Федерации» гражданин не может быть принят на гражданскую службу, а гражданский служащий не может находиться на государственной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другому.</w:t>
      </w:r>
    </w:p>
    <w:p w:rsidR="0056349F" w:rsidRPr="00523CD6" w:rsidRDefault="0056349F" w:rsidP="0056349F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523CD6">
        <w:rPr>
          <w:rFonts w:ascii="Arial" w:hAnsi="Arial" w:cs="Arial"/>
          <w:color w:val="3B4256"/>
          <w:sz w:val="22"/>
          <w:szCs w:val="22"/>
        </w:rPr>
        <w:t>Аналогичное требование предусмотрено пунктом 6 части 1 статьи 14 Федерального закона от 23.05.2016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в отношении сотрудников федеральной противопожарной службы Государственной противопожарной службы.</w:t>
      </w:r>
    </w:p>
    <w:p w:rsidR="0056349F" w:rsidRPr="00523CD6" w:rsidRDefault="0056349F" w:rsidP="0056349F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523CD6">
        <w:rPr>
          <w:rFonts w:ascii="Arial" w:hAnsi="Arial" w:cs="Arial"/>
          <w:color w:val="3B4256"/>
          <w:sz w:val="22"/>
          <w:szCs w:val="22"/>
        </w:rPr>
        <w:t>Назначение государственного служащего руководителем (временно исполняющим обязанности руководителя) территориального органа при условии, что в данном территориальном органе проходят службу его родственники или свойственники, приведет к нарушению установленного законодательством о прохождении службы ограничения. В случае, если родственники или свойственники осуществляют трудовую деятельность в организации подчиненной территориальному органу, соответствующему руководителю необходимо принять исчерпывающие меры, направленные на недопущение реализации личной заинтересованности в отношении родственников или свойственников.</w:t>
      </w:r>
    </w:p>
    <w:p w:rsidR="0056349F" w:rsidRPr="00523CD6" w:rsidRDefault="0056349F" w:rsidP="00800108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523CD6">
        <w:rPr>
          <w:rFonts w:ascii="Arial" w:hAnsi="Arial" w:cs="Arial"/>
          <w:color w:val="3B4256"/>
          <w:sz w:val="22"/>
          <w:szCs w:val="22"/>
        </w:rPr>
        <w:t>Урегулированием возможного конфликта интересов занимается комиссия по соблюдению требований к служебному поведению федеральных государственных служащих и урегулированию конфликта интересов соответствующего территориального органа. Соответственно уведомление государственным служащим о возникновении личной заинтересованности при исполнении должностных обязанностей, которая приводит или может привести к конфликту интересов, следует подавать в указанную комиссию.</w:t>
      </w:r>
    </w:p>
    <w:p w:rsidR="0056349F" w:rsidRPr="00523CD6" w:rsidRDefault="0056349F" w:rsidP="00800108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 w:rsidRPr="00523CD6">
        <w:rPr>
          <w:rFonts w:ascii="Arial" w:hAnsi="Arial" w:cs="Arial"/>
          <w:color w:val="3B4256"/>
          <w:sz w:val="22"/>
          <w:szCs w:val="22"/>
        </w:rPr>
        <w:t>В части урегулирования конфликта интересов в указанных ситуациях, применяются меры, установленные статьей 11 Федерального закона от 25.12.2008 № 273-ФЗ «О противодействии коррупции».</w:t>
      </w:r>
    </w:p>
    <w:p w:rsidR="001E38C2" w:rsidRPr="00523CD6" w:rsidRDefault="00CA36F8">
      <w:pPr>
        <w:rPr>
          <w:rFonts w:ascii="Arial" w:hAnsi="Arial" w:cs="Arial"/>
        </w:rPr>
      </w:pPr>
    </w:p>
    <w:sectPr w:rsidR="001E38C2" w:rsidRPr="00523CD6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49F"/>
    <w:rsid w:val="00084A0B"/>
    <w:rsid w:val="001C401E"/>
    <w:rsid w:val="001E6744"/>
    <w:rsid w:val="002B31C6"/>
    <w:rsid w:val="00334F47"/>
    <w:rsid w:val="004C542B"/>
    <w:rsid w:val="00523CD6"/>
    <w:rsid w:val="00537694"/>
    <w:rsid w:val="0056349F"/>
    <w:rsid w:val="00615FDB"/>
    <w:rsid w:val="00800108"/>
    <w:rsid w:val="008610F1"/>
    <w:rsid w:val="00954686"/>
    <w:rsid w:val="009837F3"/>
    <w:rsid w:val="00A61E32"/>
    <w:rsid w:val="00BE1D20"/>
    <w:rsid w:val="00C07D1A"/>
    <w:rsid w:val="00C21F89"/>
    <w:rsid w:val="00CA36F8"/>
    <w:rsid w:val="00CB0B88"/>
    <w:rsid w:val="00DC5654"/>
    <w:rsid w:val="00E1546F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D85"/>
  <w15:docId w15:val="{DF7D6417-8658-4EB0-9951-558E2068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563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4</cp:revision>
  <dcterms:created xsi:type="dcterms:W3CDTF">2023-07-25T09:55:00Z</dcterms:created>
  <dcterms:modified xsi:type="dcterms:W3CDTF">2023-07-26T04:44:00Z</dcterms:modified>
</cp:coreProperties>
</file>