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Государственная пошлина за предоставление лицензии</w:t>
      </w:r>
    </w:p>
    <w:tbl>
      <w:tblPr>
        <w:tblW w:w="1006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5"/>
        <w:gridCol w:w="6840"/>
      </w:tblGrid>
      <w:tr>
        <w:trPr>
          <w:trHeight w:val="285" w:hRule="atLeast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Наименование: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Главное управление МЧС России по Республике Тыва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ИНН/</w:t>
            </w:r>
            <w:r>
              <w:rPr>
                <w:rFonts w:ascii="Tinos" w:hAnsi="Tinos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1701037466/170101001</w:t>
            </w:r>
          </w:p>
        </w:tc>
      </w:tr>
      <w:tr>
        <w:trPr/>
        <w:tc>
          <w:tcPr>
            <w:tcW w:w="100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0"/>
              <w:jc w:val="both"/>
              <w:rPr>
                <w:rFonts w:ascii="Tinos" w:hAnsi="Tinos" w:eastAsia="Calibri" w:cs="" w:cstheme="minorBidi" w:eastAsiaTheme="minorHAnsi"/>
                <w:b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nos" w:hAnsi="Tinos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Банковские реквизиты: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Единый казначейский счет: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40102810945370000080 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К</w:t>
            </w:r>
            <w:r>
              <w:rPr>
                <w:rFonts w:ascii="Tinos" w:hAnsi="Tinos"/>
                <w:b/>
                <w:bCs/>
                <w:sz w:val="24"/>
                <w:szCs w:val="24"/>
              </w:rPr>
              <w:t>азначейский счет: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03100643</w:t>
            </w:r>
            <w:r>
              <w:rPr>
                <w:rFonts w:ascii="Tinos" w:hAnsi="Tinos"/>
                <w:sz w:val="24"/>
                <w:szCs w:val="24"/>
              </w:rPr>
              <w:t>000000011200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Лицевой счет: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04121784190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ОТДЕЛЕНИЕ-НБ РЕСПУБЛИКА ТЫВА БАНКА РОССИИ//УФК по РЕСПУБЛИКЕ ТЫВА, г Кызыл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БИК банк: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019304100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ОКТМО: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93701000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ОГРН: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1041700522467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КБК: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177 1 08 07081 01 0300 110</w:t>
            </w:r>
          </w:p>
        </w:tc>
      </w:tr>
    </w:tbl>
    <w:p>
      <w:pPr>
        <w:pStyle w:val="Style17"/>
        <w:spacing w:before="0" w:after="0"/>
        <w:jc w:val="center"/>
        <w:rPr>
          <w:rFonts w:ascii="Tinos" w:hAnsi="Tinos"/>
          <w:b/>
          <w:b/>
          <w:bCs/>
          <w:sz w:val="22"/>
          <w:szCs w:val="22"/>
        </w:rPr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rFonts w:ascii="Tinos" w:hAnsi="Tinos"/>
          <w:b/>
          <w:bCs/>
          <w:sz w:val="24"/>
          <w:szCs w:val="24"/>
        </w:rPr>
        <w:t xml:space="preserve">Государственная пошлина за </w:t>
      </w:r>
      <w:r>
        <w:rPr>
          <w:rFonts w:eastAsia="Calibri" w:cs="" w:ascii="Tinos" w:hAnsi="Tinos" w:cstheme="minorBidi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>внесение изменений в реестр</w:t>
      </w:r>
      <w:r>
        <w:rPr>
          <w:rFonts w:ascii="Tinos" w:hAnsi="Tinos"/>
          <w:b/>
          <w:bCs/>
          <w:sz w:val="24"/>
          <w:szCs w:val="24"/>
        </w:rPr>
        <w:t xml:space="preserve"> лицензи</w:t>
      </w:r>
      <w:r>
        <w:rPr>
          <w:rFonts w:ascii="Tinos" w:hAnsi="Tinos"/>
          <w:b/>
          <w:bCs/>
          <w:sz w:val="24"/>
          <w:szCs w:val="24"/>
        </w:rPr>
        <w:t xml:space="preserve">й на основании заявления о внесении изменений </w:t>
      </w:r>
      <w:r>
        <w:rPr>
          <w:rFonts w:ascii="Tinos" w:hAnsi="Tinos"/>
          <w:b/>
          <w:bCs/>
          <w:sz w:val="24"/>
          <w:szCs w:val="24"/>
        </w:rPr>
        <w:t>в реестр лицензий</w:t>
      </w:r>
    </w:p>
    <w:p>
      <w:pPr>
        <w:pStyle w:val="Style17"/>
        <w:jc w:val="center"/>
        <w:rPr/>
      </w:pPr>
      <w:r>
        <w:rPr>
          <w:rFonts w:ascii="Tinos" w:hAnsi="Tinos"/>
          <w:b/>
          <w:bCs/>
          <w:sz w:val="24"/>
          <w:szCs w:val="24"/>
        </w:rPr>
        <w:t>(связанный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деятельности)</w:t>
      </w:r>
    </w:p>
    <w:tbl>
      <w:tblPr>
        <w:tblW w:w="1006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5"/>
        <w:gridCol w:w="6840"/>
      </w:tblGrid>
      <w:tr>
        <w:trPr>
          <w:trHeight w:val="285" w:hRule="atLeast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Наименование: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Главное управление МЧС России по Республике Тыва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ИНН/</w:t>
            </w:r>
            <w:r>
              <w:rPr>
                <w:rFonts w:ascii="Tinos" w:hAnsi="Tinos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1701037466/170101001</w:t>
            </w:r>
          </w:p>
        </w:tc>
      </w:tr>
      <w:tr>
        <w:trPr/>
        <w:tc>
          <w:tcPr>
            <w:tcW w:w="100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0"/>
              <w:jc w:val="both"/>
              <w:rPr>
                <w:rFonts w:ascii="Tinos" w:hAnsi="Tinos" w:eastAsia="Calibri" w:cs="" w:cstheme="minorBidi" w:eastAsiaTheme="minorHAnsi"/>
                <w:b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nos" w:hAnsi="Tinos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Банковские реквизиты: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Единый казначейский счет: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40102810945370000080 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К</w:t>
            </w:r>
            <w:r>
              <w:rPr>
                <w:rFonts w:ascii="Tinos" w:hAnsi="Tinos"/>
                <w:b/>
                <w:bCs/>
                <w:sz w:val="24"/>
                <w:szCs w:val="24"/>
              </w:rPr>
              <w:t>азначейский счет: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03100643</w:t>
            </w:r>
            <w:r>
              <w:rPr>
                <w:rFonts w:ascii="Tinos" w:hAnsi="Tinos"/>
                <w:sz w:val="24"/>
                <w:szCs w:val="24"/>
              </w:rPr>
              <w:t>000000011200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Лицевой счет: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04121784190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ОТДЕЛЕНИЕ-НБ РЕСПУБЛИКА ТЫВА БАНКА РОССИИ//УФК по РЕСПУБЛИКЕ ТЫВА, г Кызыл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БИК банк: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019304100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ОКТМО: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93701000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ОГРН: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1041700522467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КБК: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177 1 08 07081 01 0</w:t>
            </w:r>
            <w:r>
              <w:rPr>
                <w:rFonts w:ascii="Tinos" w:hAnsi="Tinos"/>
                <w:sz w:val="24"/>
                <w:szCs w:val="24"/>
              </w:rPr>
              <w:t>4</w:t>
            </w:r>
            <w:r>
              <w:rPr>
                <w:rFonts w:ascii="Tinos" w:hAnsi="Tinos"/>
                <w:sz w:val="24"/>
                <w:szCs w:val="24"/>
              </w:rPr>
              <w:t>00 110</w:t>
            </w:r>
          </w:p>
        </w:tc>
      </w:tr>
    </w:tbl>
    <w:p>
      <w:pPr>
        <w:sectPr>
          <w:type w:val="nextPage"/>
          <w:pgSz w:w="11906" w:h="16838"/>
          <w:pgMar w:left="1134" w:right="707" w:header="0" w:top="690" w:footer="0" w:bottom="668" w:gutter="0"/>
          <w:pgNumType w:fmt="decimal"/>
          <w:formProt w:val="false"/>
          <w:textDirection w:val="lrTb"/>
          <w:docGrid w:type="default" w:linePitch="360" w:charSpace="8192"/>
        </w:sectPr>
        <w:pStyle w:val="Style17"/>
        <w:rPr>
          <w:rFonts w:ascii="Tinos" w:hAnsi="Tinos"/>
          <w:sz w:val="22"/>
          <w:szCs w:val="22"/>
        </w:rPr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rFonts w:ascii="Tinos" w:hAnsi="Tinos"/>
          <w:b/>
          <w:bCs/>
          <w:sz w:val="24"/>
          <w:szCs w:val="24"/>
        </w:rPr>
        <w:t xml:space="preserve">Государственная пошлина за </w:t>
      </w:r>
      <w:r>
        <w:rPr>
          <w:rFonts w:eastAsia="Calibri" w:cs="" w:ascii="Tinos" w:hAnsi="Tinos" w:cstheme="minorBidi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>внесение изменений в реестр</w:t>
      </w:r>
      <w:r>
        <w:rPr>
          <w:rFonts w:ascii="Tinos" w:hAnsi="Tinos"/>
          <w:b/>
          <w:bCs/>
          <w:sz w:val="24"/>
          <w:szCs w:val="24"/>
        </w:rPr>
        <w:t xml:space="preserve"> лицензи</w:t>
      </w:r>
      <w:r>
        <w:rPr>
          <w:rFonts w:ascii="Tinos" w:hAnsi="Tinos"/>
          <w:b/>
          <w:bCs/>
          <w:sz w:val="24"/>
          <w:szCs w:val="24"/>
        </w:rPr>
        <w:t xml:space="preserve">й на основании заявления о внесении изменений </w:t>
      </w:r>
      <w:r>
        <w:rPr>
          <w:rFonts w:ascii="Tinos" w:hAnsi="Tinos"/>
          <w:b/>
          <w:bCs/>
          <w:sz w:val="24"/>
          <w:szCs w:val="24"/>
        </w:rPr>
        <w:t>в реестр лицензий в других случаях</w:t>
      </w:r>
    </w:p>
    <w:tbl>
      <w:tblPr>
        <w:tblW w:w="1006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5"/>
        <w:gridCol w:w="6840"/>
      </w:tblGrid>
      <w:tr>
        <w:trPr>
          <w:trHeight w:val="285" w:hRule="atLeast"/>
        </w:trPr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Наименование: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Главное управление МЧС России по Республике Тыва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ИНН/</w:t>
            </w:r>
            <w:r>
              <w:rPr>
                <w:rFonts w:ascii="Tinos" w:hAnsi="Tinos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" w:ascii="Tinos" w:hAnsi="Tinos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1701037466/170101001</w:t>
            </w:r>
          </w:p>
        </w:tc>
      </w:tr>
      <w:tr>
        <w:trPr/>
        <w:tc>
          <w:tcPr>
            <w:tcW w:w="100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0"/>
              <w:jc w:val="both"/>
              <w:rPr>
                <w:rFonts w:ascii="Tinos" w:hAnsi="Tinos" w:eastAsia="Calibri" w:cs="" w:cstheme="minorBidi" w:eastAsiaTheme="minorHAnsi"/>
                <w:b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Tinos" w:hAnsi="Tinos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Банковские реквизиты: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Единый казначейский счет: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40102810945370000080 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7"/>
              <w:spacing w:before="0" w:after="14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К</w:t>
            </w:r>
            <w:r>
              <w:rPr>
                <w:rFonts w:ascii="Tinos" w:hAnsi="Tinos"/>
                <w:b/>
                <w:bCs/>
                <w:sz w:val="24"/>
                <w:szCs w:val="24"/>
              </w:rPr>
              <w:t>азначейский счет: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03100643</w:t>
            </w:r>
            <w:r>
              <w:rPr>
                <w:rFonts w:ascii="Tinos" w:hAnsi="Tinos"/>
                <w:sz w:val="24"/>
                <w:szCs w:val="24"/>
              </w:rPr>
              <w:t>000000011200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Лицевой счет: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04121784190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ОТДЕЛЕНИЕ-НБ РЕСПУБЛИКА ТЫВА БАНКА РОССИИ//УФК по РЕСПУБЛИКЕ ТЫВА, г Кызыл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БИК банк: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019304100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ОКТМО: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93701000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ОГРН: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1041700522467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b/>
                <w:b/>
                <w:bCs/>
                <w:sz w:val="24"/>
                <w:szCs w:val="24"/>
              </w:rPr>
            </w:pPr>
            <w:r>
              <w:rPr>
                <w:rFonts w:ascii="Tinos" w:hAnsi="Tinos"/>
                <w:b/>
                <w:bCs/>
                <w:sz w:val="24"/>
                <w:szCs w:val="24"/>
              </w:rPr>
              <w:t>КБК:</w:t>
            </w:r>
          </w:p>
        </w:tc>
        <w:tc>
          <w:tcPr>
            <w:tcW w:w="6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spacing w:before="0" w:after="16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177 1 08 07081 01 0</w:t>
            </w:r>
            <w:r>
              <w:rPr>
                <w:rFonts w:ascii="Tinos" w:hAnsi="Tinos"/>
                <w:sz w:val="24"/>
                <w:szCs w:val="24"/>
              </w:rPr>
              <w:t>5</w:t>
            </w:r>
            <w:r>
              <w:rPr>
                <w:rFonts w:ascii="Tinos" w:hAnsi="Tinos"/>
                <w:sz w:val="24"/>
                <w:szCs w:val="24"/>
              </w:rPr>
              <w:t>00 110</w:t>
            </w:r>
          </w:p>
        </w:tc>
      </w:tr>
    </w:tbl>
    <w:p>
      <w:pPr>
        <w:pStyle w:val="Style17"/>
        <w:spacing w:before="0" w:after="0"/>
        <w:jc w:val="center"/>
        <w:rPr>
          <w:rFonts w:ascii="Tinos" w:hAnsi="Tinos"/>
          <w:sz w:val="22"/>
          <w:szCs w:val="22"/>
        </w:rPr>
      </w:pPr>
      <w:r>
        <w:rPr/>
      </w:r>
    </w:p>
    <w:sectPr>
      <w:type w:val="nextPage"/>
      <w:pgSz w:w="11906" w:h="16838"/>
      <w:pgMar w:left="1134" w:right="707" w:header="0" w:top="690" w:footer="0" w:bottom="66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40fba"/>
    <w:rPr>
      <w:rFonts w:ascii="Segoe UI" w:hAnsi="Segoe UI" w:cs="Segoe UI"/>
      <w:sz w:val="18"/>
      <w:szCs w:val="18"/>
    </w:rPr>
  </w:style>
  <w:style w:type="character" w:styleId="Style15">
    <w:name w:val="Выделение жирным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41cd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40f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LibreOffice/6.4.4.2$Linux_X86_64 LibreOffice_project/40$Build-2</Application>
  <Pages>2</Pages>
  <Words>214</Words>
  <Characters>1539</Characters>
  <CharactersWithSpaces>1689</CharactersWithSpaces>
  <Paragraphs>67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2020-01-20T10:43:00Z</dcterms:created>
  <dc:creator>(Тыва) ГУ УНД г.Кызыл-начальник отдел</dc:creator>
  <dc:description/>
  <dc:language>ru-RU</dc:language>
  <cp:lastModifiedBy/>
  <cp:lastPrinted>2020-03-11T09:30:00Z</cp:lastPrinted>
  <dcterms:modified xsi:type="dcterms:W3CDTF">2024-01-10T16:53:27Z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