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C2" w:rsidRDefault="00D473C2">
      <w:pPr>
        <w:spacing w:after="0" w:line="240" w:lineRule="auto"/>
        <w:ind w:left="6237" w:right="282"/>
        <w:jc w:val="center"/>
        <w:rPr>
          <w:rFonts w:ascii="Times New Roman" w:hAnsi="Times New Roman"/>
          <w:sz w:val="24"/>
        </w:rPr>
      </w:pPr>
      <w:r>
        <w:rPr>
          <w:rFonts w:ascii="Times New Roman" w:hAnsi="Times New Roman"/>
          <w:sz w:val="24"/>
        </w:rPr>
        <w:t xml:space="preserve">                                            ПРОЕКТ</w:t>
      </w:r>
    </w:p>
    <w:p w:rsidR="00D473C2" w:rsidRDefault="00D473C2">
      <w:pPr>
        <w:spacing w:after="0" w:line="240" w:lineRule="auto"/>
        <w:ind w:left="6237" w:right="282"/>
        <w:jc w:val="center"/>
        <w:rPr>
          <w:rFonts w:ascii="Times New Roman" w:hAnsi="Times New Roman"/>
          <w:sz w:val="24"/>
        </w:rPr>
      </w:pPr>
      <w:r>
        <w:rPr>
          <w:rFonts w:ascii="Times New Roman" w:hAnsi="Times New Roman"/>
          <w:sz w:val="24"/>
        </w:rPr>
        <w:t xml:space="preserve"> </w:t>
      </w:r>
    </w:p>
    <w:p w:rsidR="00352758" w:rsidRDefault="00AA4D72">
      <w:pPr>
        <w:spacing w:after="0" w:line="240" w:lineRule="auto"/>
        <w:ind w:left="6237" w:right="282"/>
        <w:jc w:val="center"/>
        <w:rPr>
          <w:rFonts w:ascii="Times New Roman" w:hAnsi="Times New Roman"/>
          <w:sz w:val="24"/>
        </w:rPr>
      </w:pPr>
      <w:bookmarkStart w:id="0" w:name="_GoBack"/>
      <w:bookmarkEnd w:id="0"/>
      <w:r>
        <w:rPr>
          <w:rFonts w:ascii="Times New Roman" w:hAnsi="Times New Roman"/>
          <w:sz w:val="24"/>
        </w:rPr>
        <w:t>Приложение № 2</w:t>
      </w:r>
    </w:p>
    <w:p w:rsidR="00352758" w:rsidRDefault="00352758">
      <w:pPr>
        <w:spacing w:after="0" w:line="240" w:lineRule="auto"/>
        <w:ind w:left="6237" w:right="282"/>
        <w:jc w:val="center"/>
        <w:rPr>
          <w:rFonts w:ascii="Times New Roman" w:hAnsi="Times New Roman"/>
          <w:sz w:val="24"/>
        </w:rPr>
      </w:pPr>
    </w:p>
    <w:p w:rsidR="00352758" w:rsidRDefault="00AA4D72">
      <w:pPr>
        <w:spacing w:after="0" w:line="240" w:lineRule="auto"/>
        <w:ind w:left="6237" w:right="282"/>
        <w:jc w:val="center"/>
        <w:rPr>
          <w:rFonts w:ascii="Times New Roman" w:hAnsi="Times New Roman"/>
          <w:sz w:val="24"/>
        </w:rPr>
      </w:pPr>
      <w:r>
        <w:rPr>
          <w:rFonts w:ascii="Times New Roman" w:hAnsi="Times New Roman"/>
          <w:sz w:val="24"/>
        </w:rPr>
        <w:t>УТВЕРЖДЕНО</w:t>
      </w:r>
    </w:p>
    <w:p w:rsidR="00352758" w:rsidRDefault="00AA4D72">
      <w:pPr>
        <w:spacing w:after="0" w:line="240" w:lineRule="auto"/>
        <w:ind w:left="6237"/>
        <w:jc w:val="center"/>
        <w:rPr>
          <w:rFonts w:ascii="Times New Roman" w:hAnsi="Times New Roman"/>
          <w:sz w:val="24"/>
        </w:rPr>
      </w:pPr>
      <w:r>
        <w:rPr>
          <w:rFonts w:ascii="Times New Roman" w:hAnsi="Times New Roman"/>
          <w:sz w:val="24"/>
        </w:rPr>
        <w:t>распоряжением Главного управления</w:t>
      </w:r>
    </w:p>
    <w:p w:rsidR="00352758" w:rsidRDefault="00AA4D72">
      <w:pPr>
        <w:spacing w:after="0" w:line="240" w:lineRule="auto"/>
        <w:ind w:left="6237"/>
        <w:jc w:val="center"/>
        <w:rPr>
          <w:rFonts w:ascii="Times New Roman" w:hAnsi="Times New Roman"/>
          <w:sz w:val="24"/>
        </w:rPr>
      </w:pPr>
      <w:r>
        <w:rPr>
          <w:rFonts w:ascii="Times New Roman" w:hAnsi="Times New Roman"/>
          <w:sz w:val="24"/>
        </w:rPr>
        <w:t>МЧС России по Республике Тыва</w:t>
      </w:r>
    </w:p>
    <w:p w:rsidR="00352758" w:rsidRDefault="00AA4D72">
      <w:pPr>
        <w:pStyle w:val="a5"/>
        <w:ind w:left="6237" w:firstLine="0"/>
        <w:jc w:val="center"/>
        <w:rPr>
          <w:b w:val="0"/>
          <w:u w:val="single"/>
        </w:rPr>
      </w:pPr>
      <w:r>
        <w:rPr>
          <w:b w:val="0"/>
          <w:sz w:val="24"/>
        </w:rPr>
        <w:t>от «____»______________ № _____</w:t>
      </w:r>
    </w:p>
    <w:p w:rsidR="00352758" w:rsidRDefault="00352758">
      <w:pPr>
        <w:pStyle w:val="a5"/>
        <w:spacing w:line="276" w:lineRule="auto"/>
        <w:ind w:right="140" w:firstLine="0"/>
        <w:jc w:val="center"/>
        <w:rPr>
          <w:sz w:val="24"/>
        </w:rPr>
      </w:pPr>
    </w:p>
    <w:p w:rsidR="00352758" w:rsidRDefault="00352758">
      <w:pPr>
        <w:spacing w:after="0"/>
        <w:jc w:val="center"/>
      </w:pPr>
    </w:p>
    <w:p w:rsidR="00352758" w:rsidRDefault="00AA4D72">
      <w:pPr>
        <w:spacing w:after="0" w:line="240" w:lineRule="auto"/>
        <w:ind w:right="282"/>
        <w:jc w:val="center"/>
        <w:rPr>
          <w:rFonts w:ascii="Times New Roman" w:hAnsi="Times New Roman"/>
          <w:b/>
          <w:sz w:val="28"/>
        </w:rPr>
      </w:pPr>
      <w:r>
        <w:rPr>
          <w:rFonts w:ascii="Times New Roman" w:hAnsi="Times New Roman"/>
          <w:b/>
          <w:sz w:val="28"/>
        </w:rPr>
        <w:t>Доклад</w:t>
      </w:r>
    </w:p>
    <w:p w:rsidR="00352758" w:rsidRDefault="00AA4D72">
      <w:pPr>
        <w:spacing w:after="0" w:line="240" w:lineRule="auto"/>
        <w:ind w:right="282"/>
        <w:jc w:val="center"/>
        <w:rPr>
          <w:rFonts w:ascii="Times New Roman" w:hAnsi="Times New Roman"/>
          <w:b/>
          <w:sz w:val="28"/>
        </w:rPr>
      </w:pPr>
      <w:r>
        <w:rPr>
          <w:rFonts w:ascii="Times New Roman" w:hAnsi="Times New Roman"/>
          <w:b/>
          <w:sz w:val="28"/>
        </w:rPr>
        <w:t>с руководством по соблюдению обязательных требований, дающим разъяснение, какое поведение является правомерным</w:t>
      </w:r>
    </w:p>
    <w:p w:rsidR="00352758" w:rsidRDefault="00AA4D72">
      <w:pPr>
        <w:spacing w:after="0" w:line="240" w:lineRule="auto"/>
        <w:ind w:right="282"/>
        <w:jc w:val="center"/>
        <w:rPr>
          <w:rFonts w:ascii="Times New Roman" w:hAnsi="Times New Roman"/>
          <w:b/>
          <w:sz w:val="28"/>
        </w:rPr>
      </w:pPr>
      <w:r>
        <w:rPr>
          <w:rFonts w:ascii="Times New Roman" w:hAnsi="Times New Roman"/>
          <w:b/>
          <w:sz w:val="28"/>
        </w:rPr>
        <w:t>за 2021 год</w:t>
      </w:r>
    </w:p>
    <w:p w:rsidR="00352758" w:rsidRDefault="00AA4D72">
      <w:pPr>
        <w:pStyle w:val="10"/>
        <w:spacing w:before="100" w:after="100" w:line="276" w:lineRule="auto"/>
        <w:jc w:val="center"/>
        <w:rPr>
          <w:sz w:val="28"/>
        </w:rPr>
      </w:pPr>
      <w:r>
        <w:rPr>
          <w:sz w:val="28"/>
        </w:rPr>
        <w:t>1. Федеральный государственный пожарный надзор</w:t>
      </w:r>
    </w:p>
    <w:p w:rsidR="00352758" w:rsidRDefault="00AA4D72">
      <w:pPr>
        <w:spacing w:after="0" w:line="240" w:lineRule="auto"/>
        <w:jc w:val="center"/>
        <w:rPr>
          <w:rFonts w:ascii="Times New Roman" w:hAnsi="Times New Roman"/>
          <w:b/>
          <w:sz w:val="24"/>
        </w:rPr>
      </w:pPr>
      <w:r>
        <w:rPr>
          <w:rFonts w:ascii="Times New Roman" w:hAnsi="Times New Roman"/>
          <w:b/>
          <w:sz w:val="24"/>
        </w:rPr>
        <w:t xml:space="preserve">1.1. Обзор типовых и массовых нарушений обязательных требований с разъяснением </w:t>
      </w:r>
      <w:proofErr w:type="gramStart"/>
      <w:r>
        <w:rPr>
          <w:rFonts w:ascii="Times New Roman" w:hAnsi="Times New Roman"/>
          <w:b/>
          <w:sz w:val="24"/>
        </w:rPr>
        <w:t>о</w:t>
      </w:r>
      <w:proofErr w:type="gramEnd"/>
      <w:r>
        <w:rPr>
          <w:rFonts w:ascii="Times New Roman" w:hAnsi="Times New Roman"/>
          <w:b/>
          <w:sz w:val="24"/>
        </w:rPr>
        <w:t xml:space="preserve"> возможных мероприятий по их устранению (профилактика нарушений обязательных требований)</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8"/>
        <w:jc w:val="both"/>
        <w:rPr>
          <w:rFonts w:ascii="Times New Roman" w:hAnsi="Times New Roman"/>
          <w:sz w:val="24"/>
        </w:rPr>
      </w:pPr>
      <w:r>
        <w:rPr>
          <w:rFonts w:ascii="Times New Roman" w:hAnsi="Times New Roman"/>
          <w:sz w:val="24"/>
        </w:rPr>
        <w:t>В 2021 год</w:t>
      </w:r>
      <w:r w:rsidR="00BA3828">
        <w:rPr>
          <w:rFonts w:ascii="Times New Roman" w:hAnsi="Times New Roman"/>
          <w:sz w:val="24"/>
        </w:rPr>
        <w:t>у</w:t>
      </w:r>
      <w:r>
        <w:rPr>
          <w:rFonts w:ascii="Times New Roman" w:hAnsi="Times New Roman"/>
          <w:sz w:val="24"/>
        </w:rPr>
        <w:t xml:space="preserve"> органами государственного пожарного надзора Главного управления МЧС России по Республике Тыва (далее - Главное управление)</w:t>
      </w:r>
      <w:r>
        <w:rPr>
          <w:rStyle w:val="1f0"/>
          <w:rFonts w:ascii="Times New Roman" w:hAnsi="Times New Roman"/>
          <w:sz w:val="24"/>
        </w:rPr>
        <w:t xml:space="preserve"> при проведении плановых и внеплановых проверок выявлено </w:t>
      </w:r>
      <w:r w:rsidR="00BA3828">
        <w:rPr>
          <w:rStyle w:val="1f0"/>
          <w:rFonts w:ascii="Times New Roman" w:hAnsi="Times New Roman"/>
          <w:sz w:val="24"/>
        </w:rPr>
        <w:t>2652</w:t>
      </w:r>
      <w:r>
        <w:rPr>
          <w:rStyle w:val="1f0"/>
          <w:rFonts w:ascii="Times New Roman" w:hAnsi="Times New Roman"/>
          <w:sz w:val="24"/>
        </w:rPr>
        <w:t xml:space="preserve"> нарушени</w:t>
      </w:r>
      <w:r w:rsidR="00BA3828">
        <w:rPr>
          <w:rStyle w:val="1f0"/>
          <w:rFonts w:ascii="Times New Roman" w:hAnsi="Times New Roman"/>
          <w:sz w:val="24"/>
        </w:rPr>
        <w:t>я</w:t>
      </w:r>
      <w:r>
        <w:rPr>
          <w:rStyle w:val="1f0"/>
          <w:rFonts w:ascii="Times New Roman" w:hAnsi="Times New Roman"/>
          <w:sz w:val="24"/>
        </w:rPr>
        <w:t xml:space="preserve"> требований пожарной безопасности, из них </w:t>
      </w:r>
      <w:r w:rsidR="00BA3828">
        <w:rPr>
          <w:rStyle w:val="1f0"/>
          <w:rFonts w:ascii="Times New Roman" w:hAnsi="Times New Roman"/>
          <w:sz w:val="24"/>
        </w:rPr>
        <w:t>2201</w:t>
      </w:r>
      <w:r>
        <w:rPr>
          <w:rStyle w:val="1f0"/>
          <w:rFonts w:ascii="Times New Roman" w:hAnsi="Times New Roman"/>
          <w:sz w:val="24"/>
        </w:rPr>
        <w:t xml:space="preserve"> нарушени</w:t>
      </w:r>
      <w:r w:rsidR="00BA3828">
        <w:rPr>
          <w:rStyle w:val="1f0"/>
          <w:rFonts w:ascii="Times New Roman" w:hAnsi="Times New Roman"/>
          <w:sz w:val="24"/>
        </w:rPr>
        <w:t>е</w:t>
      </w:r>
      <w:r>
        <w:rPr>
          <w:rStyle w:val="1f0"/>
          <w:rFonts w:ascii="Times New Roman" w:hAnsi="Times New Roman"/>
          <w:sz w:val="24"/>
        </w:rPr>
        <w:t xml:space="preserve"> приходится на объекты</w:t>
      </w:r>
      <w:r>
        <w:rPr>
          <w:rFonts w:ascii="Times New Roman" w:hAnsi="Times New Roman"/>
          <w:sz w:val="24"/>
        </w:rPr>
        <w:t>, не относящиеся к малому и среднему бизнесу.</w:t>
      </w:r>
    </w:p>
    <w:p w:rsidR="00352758" w:rsidRDefault="00AA4D72">
      <w:pPr>
        <w:spacing w:after="0" w:line="240" w:lineRule="auto"/>
        <w:ind w:firstLine="708"/>
        <w:jc w:val="both"/>
        <w:rPr>
          <w:rFonts w:ascii="Times New Roman" w:hAnsi="Times New Roman"/>
          <w:sz w:val="24"/>
        </w:rPr>
      </w:pPr>
      <w:r>
        <w:rPr>
          <w:rFonts w:ascii="Times New Roman" w:hAnsi="Times New Roman"/>
          <w:sz w:val="24"/>
          <w:u w:val="single"/>
        </w:rPr>
        <w:t>Наиболее часто встречающимися нарушениями обязательных требований пожарной безопасности</w:t>
      </w:r>
      <w:r>
        <w:rPr>
          <w:rFonts w:ascii="Times New Roman" w:hAnsi="Times New Roman"/>
          <w:sz w:val="24"/>
        </w:rPr>
        <w:t xml:space="preserve"> являются:</w:t>
      </w:r>
    </w:p>
    <w:p w:rsidR="00352758" w:rsidRDefault="00AA4D72">
      <w:pPr>
        <w:spacing w:after="0" w:line="240" w:lineRule="auto"/>
        <w:ind w:firstLine="740"/>
        <w:jc w:val="both"/>
        <w:rPr>
          <w:rFonts w:ascii="Times New Roman" w:hAnsi="Times New Roman"/>
          <w:b/>
          <w:sz w:val="24"/>
        </w:rPr>
      </w:pPr>
      <w:r>
        <w:rPr>
          <w:rStyle w:val="1f0"/>
          <w:rFonts w:ascii="Times New Roman" w:hAnsi="Times New Roman"/>
          <w:b/>
          <w:sz w:val="24"/>
        </w:rPr>
        <w:t>1. Не организована проверка работоспособности систем пожарной автоматики.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54 Правил противопожарного режима в Российской Федерации, утвержденных постановлением Правительства Российской Федерации от 16.09.2020 № 1479 «Об утверждении правил противопожарного режима в Российской Федерации» (далее - Правила),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w:t>
      </w:r>
      <w:r>
        <w:rPr>
          <w:rStyle w:val="1f0"/>
          <w:rFonts w:ascii="Times New Roman" w:hAnsi="Times New Roman"/>
          <w:sz w:val="24"/>
        </w:rPr>
        <w:tab/>
        <w:t>и пожаротушения до их замены в установленном порядке.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352758" w:rsidRDefault="00AA4D72">
      <w:pPr>
        <w:spacing w:after="0" w:line="240" w:lineRule="auto"/>
        <w:ind w:firstLine="740"/>
        <w:jc w:val="both"/>
        <w:rPr>
          <w:rFonts w:ascii="Times New Roman" w:hAnsi="Times New Roman"/>
          <w:b/>
          <w:sz w:val="24"/>
        </w:rPr>
      </w:pPr>
      <w:r>
        <w:rPr>
          <w:rStyle w:val="1f0"/>
          <w:rFonts w:ascii="Times New Roman" w:hAnsi="Times New Roman"/>
          <w:b/>
          <w:sz w:val="24"/>
        </w:rPr>
        <w:t>2.</w:t>
      </w:r>
      <w:r>
        <w:rPr>
          <w:rStyle w:val="1f0"/>
          <w:rFonts w:ascii="Times New Roman" w:hAnsi="Times New Roman"/>
          <w:sz w:val="24"/>
        </w:rPr>
        <w:t xml:space="preserve"> </w:t>
      </w:r>
      <w:r>
        <w:rPr>
          <w:rStyle w:val="1f0"/>
          <w:rFonts w:ascii="Times New Roman" w:hAnsi="Times New Roman"/>
          <w:b/>
          <w:sz w:val="24"/>
        </w:rPr>
        <w:t>Внутренний противопожарный водопровод (пожарные краны) не укомплектован пожарными рукавами, стволами, пожарные шкафы (для размещения рукавов и ручных пожарных стволов) выполнены из горючих материалов.</w:t>
      </w:r>
    </w:p>
    <w:p w:rsidR="00352758" w:rsidRDefault="00AA4D72">
      <w:pPr>
        <w:spacing w:after="0" w:line="240" w:lineRule="auto"/>
        <w:ind w:firstLine="740"/>
        <w:jc w:val="both"/>
        <w:rPr>
          <w:rFonts w:ascii="Times New Roman" w:hAnsi="Times New Roman"/>
          <w:sz w:val="24"/>
        </w:rPr>
      </w:pPr>
      <w:proofErr w:type="gramStart"/>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xml:space="preserve">: в соответствии с п. 50 Правил,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w:t>
      </w:r>
      <w:r>
        <w:rPr>
          <w:rStyle w:val="1f0"/>
          <w:rFonts w:ascii="Times New Roman" w:hAnsi="Times New Roman"/>
          <w:sz w:val="24"/>
        </w:rPr>
        <w:lastRenderedPageBreak/>
        <w:t>раза в год), а также надлежащее состояние водокольцевых катушек с внесением информации в журнал эксплуатации систем противопожарной защиты.</w:t>
      </w:r>
      <w:proofErr w:type="gramEnd"/>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352758" w:rsidRDefault="00AA4D72">
      <w:pPr>
        <w:spacing w:after="0" w:line="240" w:lineRule="auto"/>
        <w:ind w:firstLine="740"/>
        <w:jc w:val="both"/>
        <w:rPr>
          <w:rFonts w:ascii="Times New Roman" w:hAnsi="Times New Roman"/>
          <w:b/>
          <w:sz w:val="24"/>
        </w:rPr>
      </w:pPr>
      <w:r>
        <w:rPr>
          <w:rFonts w:ascii="Times New Roman" w:hAnsi="Times New Roman"/>
          <w:b/>
          <w:sz w:val="24"/>
        </w:rPr>
        <w:t xml:space="preserve">3. </w:t>
      </w:r>
      <w:r>
        <w:rPr>
          <w:rStyle w:val="1f0"/>
          <w:rFonts w:ascii="Times New Roman" w:hAnsi="Times New Roman"/>
          <w:b/>
          <w:sz w:val="24"/>
        </w:rPr>
        <w:t>Внутренний противопожарный водопровод не обеспечивает нормируемого расхода воды, не проводится проверка работоспособности (не реже 2 раз в год).</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xml:space="preserve"> в соответствии с п. 55 Правил,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в соответствии с таблицей 1, а для производственных и складских зданий - в соответствии с таблицей 2 Свода правил СП 10.13130.2020 Системы противопожарной защиты. Внутренний противопожарный водопровод. Требования пожарной безопасности (</w:t>
      </w:r>
      <w:proofErr w:type="gramStart"/>
      <w:r>
        <w:rPr>
          <w:rStyle w:val="1f0"/>
          <w:rFonts w:ascii="Times New Roman" w:hAnsi="Times New Roman"/>
          <w:sz w:val="24"/>
        </w:rPr>
        <w:t>утвержден</w:t>
      </w:r>
      <w:proofErr w:type="gramEnd"/>
      <w:r>
        <w:rPr>
          <w:rStyle w:val="1f0"/>
          <w:rFonts w:ascii="Times New Roman" w:hAnsi="Times New Roman"/>
          <w:sz w:val="24"/>
        </w:rPr>
        <w:t xml:space="preserve"> приказом МЧС России от 27.07.2020 № 559)</w:t>
      </w:r>
      <w:r w:rsidR="007B578E">
        <w:rPr>
          <w:rStyle w:val="1f0"/>
          <w:rFonts w:ascii="Times New Roman" w:hAnsi="Times New Roman"/>
          <w:sz w:val="24"/>
        </w:rPr>
        <w:t>.</w:t>
      </w:r>
    </w:p>
    <w:p w:rsidR="00352758" w:rsidRDefault="00AA4D72">
      <w:pPr>
        <w:tabs>
          <w:tab w:val="left" w:pos="982"/>
        </w:tabs>
        <w:spacing w:after="0" w:line="322" w:lineRule="exact"/>
        <w:ind w:left="720" w:firstLine="40"/>
        <w:jc w:val="both"/>
        <w:rPr>
          <w:rFonts w:ascii="Times New Roman" w:hAnsi="Times New Roman"/>
          <w:sz w:val="24"/>
        </w:rPr>
      </w:pPr>
      <w:r>
        <w:rPr>
          <w:rStyle w:val="1f0"/>
          <w:rFonts w:ascii="Times New Roman" w:hAnsi="Times New Roman"/>
          <w:b/>
          <w:sz w:val="24"/>
        </w:rPr>
        <w:t>4. Не проводится техническое обслуживание систем пожарной автоматики</w:t>
      </w:r>
      <w:r>
        <w:rPr>
          <w:rStyle w:val="1f0"/>
          <w:rFonts w:ascii="Times New Roman" w:hAnsi="Times New Roman"/>
          <w:sz w:val="24"/>
        </w:rPr>
        <w:t>.</w:t>
      </w:r>
    </w:p>
    <w:p w:rsidR="00352758" w:rsidRDefault="00AA4D72">
      <w:pPr>
        <w:spacing w:after="0" w:line="240" w:lineRule="auto"/>
        <w:ind w:firstLine="76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xml:space="preserve"> в соответствии с п. 54 Правил,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352758" w:rsidRDefault="00AA4D72">
      <w:pPr>
        <w:spacing w:after="0" w:line="240" w:lineRule="auto"/>
        <w:ind w:firstLine="760"/>
        <w:jc w:val="both"/>
        <w:rPr>
          <w:rFonts w:ascii="Times New Roman" w:hAnsi="Times New Roman"/>
          <w:sz w:val="24"/>
        </w:rPr>
      </w:pPr>
      <w:r>
        <w:rPr>
          <w:rStyle w:val="1f0"/>
          <w:rFonts w:ascii="Times New Roman" w:hAnsi="Times New Roman"/>
          <w:sz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52758" w:rsidRDefault="00AA4D72">
      <w:pPr>
        <w:spacing w:after="0" w:line="240" w:lineRule="auto"/>
        <w:ind w:firstLine="740"/>
        <w:jc w:val="both"/>
        <w:rPr>
          <w:rFonts w:ascii="Times New Roman" w:hAnsi="Times New Roman"/>
          <w:sz w:val="24"/>
        </w:rPr>
      </w:pPr>
      <w:r>
        <w:rPr>
          <w:rFonts w:ascii="Times New Roman" w:hAnsi="Times New Roman"/>
          <w:b/>
          <w:sz w:val="24"/>
        </w:rPr>
        <w:t xml:space="preserve">5. </w:t>
      </w:r>
      <w:r>
        <w:rPr>
          <w:rStyle w:val="1f0"/>
          <w:rFonts w:ascii="Times New Roman" w:hAnsi="Times New Roman"/>
          <w:b/>
          <w:sz w:val="24"/>
        </w:rPr>
        <w:t>Отсутствие проектно-сметной и исполнительской документации на системы пожарной автоматики (проекты)</w:t>
      </w:r>
      <w:r>
        <w:rPr>
          <w:rStyle w:val="1f0"/>
          <w:rFonts w:ascii="Times New Roman" w:hAnsi="Times New Roman"/>
          <w:sz w:val="24"/>
        </w:rPr>
        <w:t>.</w:t>
      </w:r>
    </w:p>
    <w:p w:rsidR="00352758" w:rsidRDefault="00AA4D72">
      <w:pPr>
        <w:spacing w:after="0" w:line="240" w:lineRule="auto"/>
        <w:ind w:firstLine="76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xml:space="preserve">: в соответствии с п. 54 Правил 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Pr>
          <w:rStyle w:val="1f0"/>
          <w:rFonts w:ascii="Times New Roman" w:hAnsi="Times New Roman"/>
          <w:sz w:val="24"/>
        </w:rPr>
        <w:t>составляется</w:t>
      </w:r>
      <w:proofErr w:type="gramEnd"/>
      <w:r>
        <w:rPr>
          <w:rStyle w:val="1f0"/>
          <w:rFonts w:ascii="Times New Roman" w:hAnsi="Times New Roman"/>
          <w:sz w:val="24"/>
        </w:rPr>
        <w:t xml:space="preserve"> в том числе с учетом требований технической документации изготовителя технических средств, функционирующих в составе систем.</w:t>
      </w:r>
    </w:p>
    <w:p w:rsidR="00352758" w:rsidRDefault="00AA4D72">
      <w:pPr>
        <w:spacing w:after="0" w:line="240" w:lineRule="auto"/>
        <w:ind w:firstLine="760"/>
        <w:jc w:val="both"/>
        <w:rPr>
          <w:rFonts w:ascii="Times New Roman" w:hAnsi="Times New Roman"/>
          <w:sz w:val="24"/>
        </w:rPr>
      </w:pPr>
      <w:r>
        <w:rPr>
          <w:rStyle w:val="1f0"/>
          <w:rFonts w:ascii="Times New Roman" w:hAnsi="Times New Roman"/>
          <w:sz w:val="24"/>
        </w:rPr>
        <w:lastRenderedPageBreak/>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352758" w:rsidRDefault="00AA4D72">
      <w:pPr>
        <w:spacing w:after="0" w:line="240" w:lineRule="auto"/>
        <w:ind w:firstLine="740"/>
        <w:jc w:val="both"/>
        <w:rPr>
          <w:rFonts w:ascii="Times New Roman" w:hAnsi="Times New Roman"/>
          <w:b/>
          <w:sz w:val="24"/>
        </w:rPr>
      </w:pPr>
      <w:r>
        <w:rPr>
          <w:rFonts w:ascii="Times New Roman" w:hAnsi="Times New Roman"/>
          <w:b/>
          <w:sz w:val="24"/>
        </w:rPr>
        <w:t xml:space="preserve">6. </w:t>
      </w:r>
      <w:r>
        <w:rPr>
          <w:rStyle w:val="1f0"/>
          <w:rFonts w:ascii="Times New Roman" w:hAnsi="Times New Roman"/>
          <w:b/>
          <w:sz w:val="24"/>
        </w:rPr>
        <w:t>Не организованна проверка огнезащитной обработки деревянных конструкций кровли здания.</w:t>
      </w:r>
    </w:p>
    <w:p w:rsidR="00352758" w:rsidRDefault="00AA4D72">
      <w:pPr>
        <w:spacing w:after="0" w:line="240" w:lineRule="auto"/>
        <w:ind w:firstLine="740"/>
        <w:jc w:val="both"/>
        <w:rPr>
          <w:rFonts w:ascii="Times New Roman" w:hAnsi="Times New Roman"/>
          <w:sz w:val="24"/>
        </w:rPr>
      </w:pPr>
      <w:proofErr w:type="gramStart"/>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xml:space="preserve"> в соответствии с п. 13 Правил,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w:t>
      </w:r>
      <w:proofErr w:type="gramEnd"/>
      <w:r>
        <w:rPr>
          <w:rStyle w:val="1f0"/>
          <w:rFonts w:ascii="Times New Roman" w:hAnsi="Times New Roman"/>
          <w:sz w:val="24"/>
        </w:rPr>
        <w:t xml:space="preserve"> работ. Указанная документация хранится на объекте защиты.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При отсутствии в технической документации сведений о периодичности проверки проверка проводится не реже 1 раза в год.</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352758" w:rsidRDefault="00AA4D72">
      <w:pPr>
        <w:spacing w:after="0" w:line="240" w:lineRule="auto"/>
        <w:ind w:firstLine="740"/>
        <w:jc w:val="both"/>
        <w:rPr>
          <w:rFonts w:ascii="Times New Roman" w:hAnsi="Times New Roman"/>
          <w:sz w:val="24"/>
        </w:rPr>
      </w:pPr>
      <w:r>
        <w:rPr>
          <w:rFonts w:ascii="Times New Roman" w:hAnsi="Times New Roman"/>
          <w:b/>
          <w:sz w:val="24"/>
        </w:rPr>
        <w:t>7. О</w:t>
      </w:r>
      <w:r>
        <w:rPr>
          <w:rStyle w:val="1f0"/>
          <w:rFonts w:ascii="Times New Roman" w:hAnsi="Times New Roman"/>
          <w:b/>
          <w:sz w:val="24"/>
        </w:rPr>
        <w:t>тсутствие на объекте защиты огнетушителей, пожарных щитов, в соответствии с нормами оснащения, а также недостаточное их количество</w:t>
      </w:r>
      <w:r>
        <w:rPr>
          <w:rStyle w:val="1f0"/>
          <w:rFonts w:ascii="Times New Roman" w:hAnsi="Times New Roman"/>
          <w:sz w:val="24"/>
        </w:rPr>
        <w:t>.</w:t>
      </w:r>
    </w:p>
    <w:p w:rsidR="00352758" w:rsidRDefault="00AA4D72">
      <w:pPr>
        <w:spacing w:after="0" w:line="240" w:lineRule="auto"/>
        <w:ind w:firstLine="76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разделом Правил XIX. Обеспечение объектов защиты первичными средствами пожаротушения установлено:</w:t>
      </w:r>
    </w:p>
    <w:p w:rsidR="00352758" w:rsidRDefault="00AA4D72">
      <w:pPr>
        <w:spacing w:after="0" w:line="240" w:lineRule="auto"/>
        <w:ind w:firstLine="760"/>
        <w:jc w:val="both"/>
        <w:rPr>
          <w:rFonts w:ascii="Times New Roman" w:hAnsi="Times New Roman"/>
          <w:sz w:val="24"/>
        </w:rPr>
      </w:pPr>
      <w:r>
        <w:rPr>
          <w:rStyle w:val="1f0"/>
          <w:rFonts w:ascii="Times New Roman" w:hAnsi="Times New Roman"/>
          <w:sz w:val="24"/>
        </w:rPr>
        <w:t>пунктом 395 Правил,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396 Правил,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397 Правил,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Для тушения пожаров различных классов порошковые огнетушители должны иметь соответствующие заряды: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для пожаров класса</w:t>
      </w:r>
      <w:proofErr w:type="gramStart"/>
      <w:r>
        <w:rPr>
          <w:rStyle w:val="1f0"/>
          <w:rFonts w:ascii="Times New Roman" w:hAnsi="Times New Roman"/>
          <w:sz w:val="24"/>
        </w:rPr>
        <w:t xml:space="preserve"> А</w:t>
      </w:r>
      <w:proofErr w:type="gramEnd"/>
      <w:r>
        <w:rPr>
          <w:rStyle w:val="1f0"/>
          <w:rFonts w:ascii="Times New Roman" w:hAnsi="Times New Roman"/>
          <w:sz w:val="24"/>
        </w:rPr>
        <w:t xml:space="preserve"> - порошок АБСЕ;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для пожаров классов</w:t>
      </w:r>
      <w:proofErr w:type="gramStart"/>
      <w:r>
        <w:rPr>
          <w:rStyle w:val="1f0"/>
          <w:rFonts w:ascii="Times New Roman" w:hAnsi="Times New Roman"/>
          <w:sz w:val="24"/>
        </w:rPr>
        <w:t xml:space="preserve"> В</w:t>
      </w:r>
      <w:proofErr w:type="gramEnd"/>
      <w:r>
        <w:rPr>
          <w:rStyle w:val="1f0"/>
          <w:rFonts w:ascii="Times New Roman" w:hAnsi="Times New Roman"/>
          <w:sz w:val="24"/>
        </w:rPr>
        <w:t>, С, Е - порошок ВСЕ или АБСЕ;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для пожаров класса D - порошок D.</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Выбор огнетушителя (передвижной или переносной) обусловлен размерами возможных очагов пожара.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Допускается использовать огнетушители более высокого ранга, чем предусмотрено приложениями N 1 и 2 к настоящим Правилам.</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398 Правил,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lastRenderedPageBreak/>
        <w:t xml:space="preserve">пунктом 399 Правил, если возможны комбинированные очаги пожара, то предпочтение при выборе огнетушителя отдается более </w:t>
      </w:r>
      <w:proofErr w:type="gramStart"/>
      <w:r>
        <w:rPr>
          <w:rStyle w:val="1f0"/>
          <w:rFonts w:ascii="Times New Roman" w:hAnsi="Times New Roman"/>
          <w:sz w:val="24"/>
        </w:rPr>
        <w:t>универсальному</w:t>
      </w:r>
      <w:proofErr w:type="gramEnd"/>
      <w:r>
        <w:rPr>
          <w:rStyle w:val="1f0"/>
          <w:rFonts w:ascii="Times New Roman" w:hAnsi="Times New Roman"/>
          <w:sz w:val="24"/>
        </w:rPr>
        <w:t xml:space="preserve"> по области применения.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400 Правил,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N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401 Правил, помещение категории</w:t>
      </w:r>
      <w:proofErr w:type="gramStart"/>
      <w:r>
        <w:rPr>
          <w:rStyle w:val="1f0"/>
          <w:rFonts w:ascii="Times New Roman" w:hAnsi="Times New Roman"/>
          <w:sz w:val="24"/>
        </w:rPr>
        <w:t xml:space="preserve"> Д</w:t>
      </w:r>
      <w:proofErr w:type="gramEnd"/>
      <w:r>
        <w:rPr>
          <w:rStyle w:val="1f0"/>
          <w:rFonts w:ascii="Times New Roman" w:hAnsi="Times New Roman"/>
          <w:sz w:val="24"/>
        </w:rPr>
        <w:t xml:space="preserve"> по взрывопожарной и пожарной опасности не оснащается огнетушителями, если площадь этого помещения не превышает 100 кв. метров.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402 Правил,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405 Правил,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406 Правил,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Pr>
          <w:rStyle w:val="1f0"/>
          <w:rFonts w:ascii="Times New Roman" w:hAnsi="Times New Roman"/>
          <w:sz w:val="24"/>
        </w:rPr>
        <w:t xml:space="preserve"> А</w:t>
      </w:r>
      <w:proofErr w:type="gramEnd"/>
      <w:r>
        <w:rPr>
          <w:rStyle w:val="1f0"/>
          <w:rFonts w:ascii="Times New Roman" w:hAnsi="Times New Roman"/>
          <w:sz w:val="24"/>
        </w:rP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w:t>
      </w:r>
      <w:proofErr w:type="gramStart"/>
      <w:r>
        <w:rPr>
          <w:rStyle w:val="1f0"/>
          <w:rFonts w:ascii="Times New Roman" w:hAnsi="Times New Roman"/>
          <w:sz w:val="24"/>
        </w:rPr>
        <w:t xml:space="preserve"> Д</w:t>
      </w:r>
      <w:proofErr w:type="gramEnd"/>
      <w:r>
        <w:rPr>
          <w:rStyle w:val="1f0"/>
          <w:rFonts w:ascii="Times New Roman" w:hAnsi="Times New Roman"/>
          <w:sz w:val="24"/>
        </w:rPr>
        <w:t xml:space="preserve"> по пожарной и взрывопожарной опасности.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N 2 к настоящим Правилам. Не требуется оснащение передвижными огнетушителями зданий и сооружений категории</w:t>
      </w:r>
      <w:proofErr w:type="gramStart"/>
      <w:r>
        <w:rPr>
          <w:rStyle w:val="1f0"/>
          <w:rFonts w:ascii="Times New Roman" w:hAnsi="Times New Roman"/>
          <w:sz w:val="24"/>
        </w:rPr>
        <w:t xml:space="preserve"> Д</w:t>
      </w:r>
      <w:proofErr w:type="gramEnd"/>
      <w:r>
        <w:rPr>
          <w:rStyle w:val="1f0"/>
          <w:rFonts w:ascii="Times New Roman" w:hAnsi="Times New Roman"/>
          <w:sz w:val="24"/>
        </w:rPr>
        <w:t xml:space="preserve"> по взрывопожарной и пожарной опасности.</w:t>
      </w:r>
    </w:p>
    <w:p w:rsidR="00352758" w:rsidRDefault="00AA4D72">
      <w:pPr>
        <w:tabs>
          <w:tab w:val="left" w:pos="2062"/>
          <w:tab w:val="left" w:pos="4416"/>
          <w:tab w:val="left" w:pos="7771"/>
        </w:tabs>
        <w:spacing w:after="0" w:line="240" w:lineRule="auto"/>
        <w:ind w:firstLine="740"/>
        <w:jc w:val="both"/>
        <w:rPr>
          <w:rFonts w:ascii="Times New Roman" w:hAnsi="Times New Roman"/>
          <w:sz w:val="24"/>
        </w:rPr>
      </w:pPr>
      <w:proofErr w:type="gramStart"/>
      <w:r>
        <w:rPr>
          <w:rStyle w:val="1f0"/>
          <w:rFonts w:ascii="Times New Roman" w:hAnsi="Times New Roman"/>
          <w:sz w:val="24"/>
        </w:rPr>
        <w:t>пунктом 410 Правил,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w:t>
      </w:r>
      <w:proofErr w:type="gramEnd"/>
      <w:r>
        <w:rPr>
          <w:rStyle w:val="1f0"/>
          <w:rFonts w:ascii="Times New Roman" w:hAnsi="Times New Roman"/>
          <w:sz w:val="24"/>
        </w:rPr>
        <w:t xml:space="preserve">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N 6.</w:t>
      </w:r>
    </w:p>
    <w:p w:rsidR="00352758" w:rsidRDefault="00AA4D72">
      <w:pPr>
        <w:tabs>
          <w:tab w:val="left" w:pos="2062"/>
        </w:tabs>
        <w:spacing w:after="0" w:line="240" w:lineRule="auto"/>
        <w:ind w:firstLine="740"/>
        <w:jc w:val="both"/>
        <w:rPr>
          <w:rFonts w:ascii="Times New Roman" w:hAnsi="Times New Roman"/>
          <w:sz w:val="24"/>
        </w:rPr>
      </w:pPr>
      <w:r>
        <w:rPr>
          <w:rStyle w:val="1f0"/>
          <w:rFonts w:ascii="Times New Roman" w:hAnsi="Times New Roman"/>
          <w:sz w:val="24"/>
        </w:rPr>
        <w:t>Пожарные щиты комплектуются немеханизированным пожарным инструментом</w:t>
      </w:r>
      <w:r>
        <w:rPr>
          <w:rStyle w:val="1f0"/>
          <w:rFonts w:ascii="Times New Roman" w:hAnsi="Times New Roman"/>
          <w:sz w:val="24"/>
        </w:rPr>
        <w:tab/>
        <w:t>и инвентарем. Нормы комплектации пожарных щитов</w:t>
      </w:r>
    </w:p>
    <w:p w:rsidR="00352758" w:rsidRDefault="00AA4D72">
      <w:pPr>
        <w:spacing w:after="0" w:line="240" w:lineRule="auto"/>
        <w:jc w:val="both"/>
        <w:rPr>
          <w:rFonts w:ascii="Times New Roman" w:hAnsi="Times New Roman"/>
          <w:sz w:val="24"/>
        </w:rPr>
      </w:pPr>
      <w:r>
        <w:rPr>
          <w:rStyle w:val="1f0"/>
          <w:rFonts w:ascii="Times New Roman" w:hAnsi="Times New Roman"/>
          <w:sz w:val="24"/>
        </w:rPr>
        <w:t>немеханизированным инструментом и инвентарем приводятся согласно приложению N 7.</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411 Правил, бочки для хранения воды, устанавливаемые рядом с пожарным щитом, должны иметь объем не менее 0,2 куб. метра и комплектоваться ведрами.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Ящики с песком, как правило, устанавливаются с пожарными щитами в местах, где возможен розлив легковоспламеняющихся или горючих жидкостей.</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lastRenderedPageBreak/>
        <w:t>Для помещений категорий</w:t>
      </w:r>
      <w:proofErr w:type="gramStart"/>
      <w:r>
        <w:rPr>
          <w:rStyle w:val="1f0"/>
          <w:rFonts w:ascii="Times New Roman" w:hAnsi="Times New Roman"/>
          <w:sz w:val="24"/>
        </w:rPr>
        <w:t xml:space="preserve"> А</w:t>
      </w:r>
      <w:proofErr w:type="gramEnd"/>
      <w:r>
        <w:rPr>
          <w:rStyle w:val="1f0"/>
          <w:rFonts w:ascii="Times New Roman" w:hAnsi="Times New Roman"/>
          <w:sz w:val="24"/>
        </w:rPr>
        <w:t>,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412 Правил, покрывала для изоляции очага возгорания должны обеспечивать тушение пожаров классов</w:t>
      </w:r>
      <w:proofErr w:type="gramStart"/>
      <w:r>
        <w:rPr>
          <w:rStyle w:val="1f0"/>
          <w:rFonts w:ascii="Times New Roman" w:hAnsi="Times New Roman"/>
          <w:sz w:val="24"/>
        </w:rPr>
        <w:t xml:space="preserve"> А</w:t>
      </w:r>
      <w:proofErr w:type="gramEnd"/>
      <w:r>
        <w:rPr>
          <w:rStyle w:val="1f0"/>
          <w:rFonts w:ascii="Times New Roman" w:hAnsi="Times New Roman"/>
          <w:sz w:val="24"/>
        </w:rPr>
        <w:t>, В, Е и иметь размер не менее одного метра шириной и одного метра длиной.</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352758" w:rsidRDefault="00AA4D72">
      <w:pPr>
        <w:spacing w:after="0" w:line="240" w:lineRule="auto"/>
        <w:ind w:firstLine="740"/>
        <w:jc w:val="both"/>
        <w:rPr>
          <w:rFonts w:ascii="Times New Roman" w:hAnsi="Times New Roman"/>
          <w:b/>
          <w:sz w:val="24"/>
        </w:rPr>
      </w:pPr>
      <w:r>
        <w:rPr>
          <w:rFonts w:ascii="Times New Roman" w:hAnsi="Times New Roman"/>
          <w:b/>
          <w:sz w:val="24"/>
        </w:rPr>
        <w:t xml:space="preserve">8. </w:t>
      </w:r>
      <w:r>
        <w:rPr>
          <w:rStyle w:val="1f0"/>
          <w:rFonts w:ascii="Times New Roman" w:hAnsi="Times New Roman"/>
          <w:b/>
          <w:sz w:val="24"/>
        </w:rPr>
        <w:t>Нарушение требований, предъявляемых к техническому обслуживанию огнетушителей.</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пунктом 403 Правил,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404 Правил,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407 Правил,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408 Правил, в зимнее время огнетушители с зарядом на водной основе необходимо хранить в соответствии с инструкцией изготовителя.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пунктом 413 Правил,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352758" w:rsidRDefault="00AA4D72">
      <w:pPr>
        <w:spacing w:after="0" w:line="240" w:lineRule="auto"/>
        <w:ind w:firstLine="740"/>
        <w:jc w:val="both"/>
        <w:rPr>
          <w:rFonts w:ascii="Times New Roman" w:hAnsi="Times New Roman"/>
          <w:b/>
          <w:sz w:val="24"/>
        </w:rPr>
      </w:pPr>
      <w:r>
        <w:rPr>
          <w:rStyle w:val="1f0"/>
          <w:rFonts w:ascii="Times New Roman" w:hAnsi="Times New Roman"/>
          <w:b/>
          <w:sz w:val="24"/>
        </w:rPr>
        <w:t>9. Нарушение правил расстановки огнетушителей на объекте защиты.</w:t>
      </w:r>
    </w:p>
    <w:p w:rsidR="00352758" w:rsidRDefault="00AA4D72">
      <w:pPr>
        <w:spacing w:after="0" w:line="240" w:lineRule="auto"/>
        <w:ind w:firstLine="740"/>
        <w:jc w:val="both"/>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409 Правил,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352758" w:rsidRDefault="00AA4D72">
      <w:pPr>
        <w:spacing w:after="0" w:line="240" w:lineRule="auto"/>
        <w:ind w:firstLine="740"/>
        <w:jc w:val="both"/>
        <w:rPr>
          <w:rFonts w:ascii="Times New Roman" w:hAnsi="Times New Roman"/>
          <w:b/>
          <w:sz w:val="24"/>
        </w:rPr>
      </w:pPr>
      <w:r>
        <w:rPr>
          <w:rStyle w:val="1f0"/>
          <w:rFonts w:ascii="Times New Roman" w:hAnsi="Times New Roman"/>
          <w:b/>
          <w:sz w:val="24"/>
        </w:rPr>
        <w:t>10. Не организовано проведение технического обслуживания огнетушителей.</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60 Правил, руководитель организации обеспечивает соблюдение сроков их перезарядки, освидетельствования и своевременной замены, указанных в паспорте огнетушителя.</w:t>
      </w:r>
    </w:p>
    <w:p w:rsidR="00352758" w:rsidRDefault="00AA4D72">
      <w:pPr>
        <w:spacing w:after="0" w:line="240" w:lineRule="auto"/>
        <w:ind w:firstLine="740"/>
        <w:rPr>
          <w:rFonts w:ascii="Times New Roman" w:hAnsi="Times New Roman"/>
          <w:sz w:val="24"/>
        </w:rPr>
      </w:pPr>
      <w:r>
        <w:rPr>
          <w:rStyle w:val="1f0"/>
          <w:rFonts w:ascii="Times New Roman" w:hAnsi="Times New Roman"/>
          <w:sz w:val="24"/>
        </w:rPr>
        <w:t>Учет наличия, периодичности осмотра и сроков перезарядки огнетушителей ведется в журнале эксплуатации систем противопожарной защиты.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 соответствии с п. 4.3.1 СП 9.13130.2009 «Техника пожарная. Огнетушители. Требования к эксплуатации» 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352758" w:rsidRDefault="00AA4D72">
      <w:pPr>
        <w:spacing w:after="0" w:line="240" w:lineRule="auto"/>
        <w:ind w:firstLine="740"/>
        <w:jc w:val="both"/>
        <w:rPr>
          <w:rFonts w:ascii="Times New Roman" w:hAnsi="Times New Roman"/>
          <w:sz w:val="24"/>
        </w:rPr>
      </w:pPr>
      <w:r w:rsidRPr="00BA3828">
        <w:rPr>
          <w:rFonts w:ascii="Times New Roman" w:hAnsi="Times New Roman"/>
          <w:b/>
          <w:sz w:val="24"/>
        </w:rPr>
        <w:t>11</w:t>
      </w:r>
      <w:r>
        <w:rPr>
          <w:rFonts w:ascii="Times New Roman" w:hAnsi="Times New Roman"/>
          <w:b/>
          <w:sz w:val="24"/>
        </w:rPr>
        <w:t>.</w:t>
      </w:r>
      <w:r>
        <w:rPr>
          <w:rStyle w:val="1f0"/>
          <w:rFonts w:ascii="Times New Roman" w:hAnsi="Times New Roman"/>
          <w:b/>
          <w:sz w:val="24"/>
        </w:rPr>
        <w:t xml:space="preserve"> Захламление (загромождение) эвакуационных путей и выходов, их блокирование.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27 Правил, при эксплуатации эвакуационных путей, эвакуационных и аварийных выходов запрещается:</w:t>
      </w:r>
    </w:p>
    <w:p w:rsidR="00352758" w:rsidRDefault="00AA4D72">
      <w:pPr>
        <w:spacing w:after="0" w:line="240" w:lineRule="auto"/>
        <w:ind w:firstLine="740"/>
        <w:jc w:val="both"/>
        <w:rPr>
          <w:rFonts w:ascii="Times New Roman" w:hAnsi="Times New Roman"/>
          <w:sz w:val="24"/>
        </w:rPr>
      </w:pPr>
      <w:proofErr w:type="gramStart"/>
      <w:r>
        <w:rPr>
          <w:rStyle w:val="1f0"/>
          <w:rFonts w:ascii="Times New Roman" w:hAnsi="Times New Roman"/>
          <w:sz w:val="24"/>
        </w:rPr>
        <w:lastRenderedPageBreak/>
        <w:t>а)</w:t>
      </w:r>
      <w:r>
        <w:rPr>
          <w:rStyle w:val="1f0"/>
          <w:rFonts w:ascii="Times New Roman" w:hAnsi="Times New Roman"/>
          <w:sz w:val="24"/>
        </w:rPr>
        <w:tab/>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Pr>
          <w:rStyle w:val="1f0"/>
          <w:rFonts w:ascii="Times New Roman" w:hAnsi="Times New Roman"/>
          <w:sz w:val="24"/>
        </w:rPr>
        <w:t xml:space="preserve"> </w:t>
      </w:r>
      <w:proofErr w:type="gramStart"/>
      <w:r>
        <w:rPr>
          <w:rStyle w:val="1f0"/>
          <w:rFonts w:ascii="Times New Roman" w:hAnsi="Times New Roman"/>
          <w:sz w:val="24"/>
        </w:rPr>
        <w:t>состоянии</w:t>
      </w:r>
      <w:proofErr w:type="gramEnd"/>
      <w:r>
        <w:rPr>
          <w:rStyle w:val="1f0"/>
          <w:rFonts w:ascii="Times New Roman" w:hAnsi="Times New Roman"/>
          <w:sz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352758" w:rsidRDefault="00AA4D72">
      <w:pPr>
        <w:spacing w:after="0" w:line="240" w:lineRule="auto"/>
        <w:ind w:firstLine="740"/>
        <w:jc w:val="both"/>
        <w:rPr>
          <w:rFonts w:ascii="Times New Roman" w:hAnsi="Times New Roman"/>
          <w:sz w:val="24"/>
        </w:rPr>
      </w:pPr>
      <w:proofErr w:type="gramStart"/>
      <w:r>
        <w:rPr>
          <w:rStyle w:val="1f0"/>
          <w:rFonts w:ascii="Times New Roman" w:hAnsi="Times New Roman"/>
          <w:sz w:val="24"/>
        </w:rPr>
        <w:t>б)</w:t>
      </w:r>
      <w:r>
        <w:rPr>
          <w:rStyle w:val="1f0"/>
          <w:rFonts w:ascii="Times New Roman" w:hAnsi="Times New Roman"/>
          <w:sz w:val="24"/>
        </w:rPr>
        <w:tab/>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w:t>
      </w:r>
      <w:r>
        <w:rPr>
          <w:rStyle w:val="1f0"/>
          <w:rFonts w:ascii="Times New Roman" w:hAnsi="Times New Roman"/>
          <w:sz w:val="24"/>
        </w:rPr>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г)</w:t>
      </w:r>
      <w:r>
        <w:rPr>
          <w:rStyle w:val="1f0"/>
          <w:rFonts w:ascii="Times New Roman" w:hAnsi="Times New Roman"/>
          <w:sz w:val="24"/>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w:t>
      </w:r>
      <w:r>
        <w:rPr>
          <w:rStyle w:val="1f0"/>
          <w:rFonts w:ascii="Times New Roman" w:hAnsi="Times New Roman"/>
          <w:sz w:val="24"/>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 соответствии с п. 28 Правил,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352758" w:rsidRDefault="00AA4D72">
      <w:pPr>
        <w:spacing w:after="0" w:line="240" w:lineRule="auto"/>
        <w:ind w:firstLine="740"/>
        <w:jc w:val="both"/>
        <w:rPr>
          <w:rFonts w:ascii="Times New Roman" w:hAnsi="Times New Roman"/>
          <w:b/>
          <w:sz w:val="24"/>
        </w:rPr>
      </w:pPr>
      <w:r>
        <w:rPr>
          <w:rStyle w:val="1f0"/>
          <w:rFonts w:ascii="Times New Roman" w:hAnsi="Times New Roman"/>
          <w:b/>
          <w:sz w:val="24"/>
        </w:rPr>
        <w:t>12. Запирание эвакуационных выходов на замки, не имеющие свободного открывания изнутри без ключа.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26 Правил, запоры (замки) на дверях эвакуационных выходов должны обеспечивать возможность их свободного открывания изнутри без ключа.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352758" w:rsidRDefault="00AA4D72">
      <w:pPr>
        <w:spacing w:after="0" w:line="240" w:lineRule="auto"/>
        <w:ind w:firstLine="740"/>
        <w:jc w:val="both"/>
        <w:rPr>
          <w:rFonts w:ascii="Times New Roman" w:hAnsi="Times New Roman"/>
          <w:sz w:val="24"/>
        </w:rPr>
      </w:pPr>
      <w:r>
        <w:rPr>
          <w:rFonts w:ascii="Times New Roman" w:hAnsi="Times New Roman"/>
          <w:b/>
          <w:sz w:val="24"/>
        </w:rPr>
        <w:t xml:space="preserve">13. </w:t>
      </w:r>
      <w:r>
        <w:rPr>
          <w:rStyle w:val="1f0"/>
          <w:rFonts w:ascii="Times New Roman" w:hAnsi="Times New Roman"/>
          <w:b/>
          <w:sz w:val="24"/>
        </w:rPr>
        <w:t xml:space="preserve">Использование на объекте защиты чердаков (технических этажей, </w:t>
      </w:r>
      <w:proofErr w:type="spellStart"/>
      <w:r>
        <w:rPr>
          <w:rStyle w:val="1f0"/>
          <w:rFonts w:ascii="Times New Roman" w:hAnsi="Times New Roman"/>
          <w:b/>
          <w:sz w:val="24"/>
        </w:rPr>
        <w:t>венткамер</w:t>
      </w:r>
      <w:proofErr w:type="spellEnd"/>
      <w:r>
        <w:rPr>
          <w:rStyle w:val="1f0"/>
          <w:rFonts w:ascii="Times New Roman" w:hAnsi="Times New Roman"/>
          <w:b/>
          <w:sz w:val="24"/>
        </w:rPr>
        <w:t>, технических помещений), для организации мастерских, а также хранения оборудования, мебели и других предметов</w:t>
      </w:r>
      <w:r>
        <w:rPr>
          <w:rStyle w:val="1f0"/>
          <w:rFonts w:ascii="Times New Roman" w:hAnsi="Times New Roman"/>
          <w:sz w:val="24"/>
        </w:rPr>
        <w:t>.</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16 Правил на объектах запрещается:</w:t>
      </w:r>
    </w:p>
    <w:p w:rsidR="00352758" w:rsidRDefault="00AA4D72">
      <w:pPr>
        <w:tabs>
          <w:tab w:val="left" w:pos="1063"/>
        </w:tabs>
        <w:spacing w:after="0" w:line="240" w:lineRule="auto"/>
        <w:ind w:firstLine="740"/>
        <w:jc w:val="both"/>
        <w:rPr>
          <w:rFonts w:ascii="Times New Roman" w:hAnsi="Times New Roman"/>
          <w:sz w:val="24"/>
        </w:rPr>
      </w:pPr>
      <w:r>
        <w:rPr>
          <w:rStyle w:val="1f0"/>
          <w:rFonts w:ascii="Times New Roman" w:hAnsi="Times New Roman"/>
          <w:sz w:val="24"/>
        </w:rPr>
        <w:t>а)</w:t>
      </w:r>
      <w:r>
        <w:rPr>
          <w:rStyle w:val="1f0"/>
          <w:rFonts w:ascii="Times New Roman" w:hAnsi="Times New Roman"/>
          <w:sz w:val="24"/>
        </w:rPr>
        <w:tab/>
        <w:t xml:space="preserve">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Pr>
          <w:rStyle w:val="1f0"/>
          <w:rFonts w:ascii="Times New Roman" w:hAnsi="Times New Roman"/>
          <w:sz w:val="24"/>
        </w:rPr>
        <w:t>пожаровзрывоопасные</w:t>
      </w:r>
      <w:proofErr w:type="spellEnd"/>
      <w:r>
        <w:rPr>
          <w:rStyle w:val="1f0"/>
          <w:rFonts w:ascii="Times New Roman" w:hAnsi="Times New Roman"/>
          <w:sz w:val="24"/>
        </w:rPr>
        <w:t xml:space="preserve"> вещества и материалы;</w:t>
      </w:r>
    </w:p>
    <w:p w:rsidR="00352758" w:rsidRDefault="00AA4D72">
      <w:pPr>
        <w:tabs>
          <w:tab w:val="left" w:pos="1238"/>
        </w:tabs>
        <w:spacing w:after="0" w:line="240" w:lineRule="auto"/>
        <w:ind w:firstLine="740"/>
        <w:jc w:val="both"/>
        <w:rPr>
          <w:rFonts w:ascii="Times New Roman" w:hAnsi="Times New Roman"/>
          <w:sz w:val="24"/>
        </w:rPr>
      </w:pPr>
      <w:r>
        <w:rPr>
          <w:rStyle w:val="1f0"/>
          <w:rFonts w:ascii="Times New Roman" w:hAnsi="Times New Roman"/>
          <w:sz w:val="24"/>
        </w:rPr>
        <w:t>б)</w:t>
      </w:r>
      <w:r>
        <w:rPr>
          <w:rStyle w:val="1f0"/>
          <w:rFonts w:ascii="Times New Roman" w:hAnsi="Times New Roman"/>
          <w:sz w:val="24"/>
        </w:rPr>
        <w:tab/>
        <w:t>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52758" w:rsidRDefault="00AA4D72">
      <w:pPr>
        <w:tabs>
          <w:tab w:val="left" w:pos="1066"/>
        </w:tabs>
        <w:spacing w:after="0" w:line="240" w:lineRule="auto"/>
        <w:ind w:firstLine="740"/>
        <w:jc w:val="both"/>
        <w:rPr>
          <w:rFonts w:ascii="Times New Roman" w:hAnsi="Times New Roman"/>
          <w:sz w:val="24"/>
        </w:rPr>
      </w:pPr>
      <w:r>
        <w:rPr>
          <w:rStyle w:val="1f0"/>
          <w:rFonts w:ascii="Times New Roman" w:hAnsi="Times New Roman"/>
          <w:sz w:val="24"/>
        </w:rPr>
        <w:t>в)</w:t>
      </w:r>
      <w:r>
        <w:rPr>
          <w:rStyle w:val="1f0"/>
          <w:rFonts w:ascii="Times New Roman" w:hAnsi="Times New Roman"/>
          <w:sz w:val="24"/>
        </w:rPr>
        <w:tab/>
        <w:t>размещать и эксплуатировать в лифтовых холлах кладовые, киоски, ларьки и другие подобные помещения, а также хранить горючие материалы;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rFonts w:ascii="Times New Roman" w:hAnsi="Times New Roman"/>
          <w:sz w:val="24"/>
        </w:rPr>
        <w:t>.</w:t>
      </w:r>
    </w:p>
    <w:p w:rsidR="00352758" w:rsidRDefault="00AA4D72">
      <w:pPr>
        <w:tabs>
          <w:tab w:val="left" w:pos="1063"/>
        </w:tabs>
        <w:spacing w:after="0" w:line="240" w:lineRule="auto"/>
        <w:ind w:firstLine="709"/>
        <w:jc w:val="both"/>
        <w:rPr>
          <w:rFonts w:ascii="Times New Roman" w:hAnsi="Times New Roman"/>
          <w:sz w:val="24"/>
        </w:rPr>
      </w:pPr>
      <w:r>
        <w:rPr>
          <w:rStyle w:val="1f0"/>
          <w:rFonts w:ascii="Times New Roman" w:hAnsi="Times New Roman"/>
          <w:b/>
          <w:sz w:val="24"/>
        </w:rPr>
        <w:lastRenderedPageBreak/>
        <w:t>1</w:t>
      </w:r>
      <w:r w:rsidR="007B578E">
        <w:rPr>
          <w:rStyle w:val="1f0"/>
          <w:rFonts w:ascii="Times New Roman" w:hAnsi="Times New Roman"/>
          <w:b/>
          <w:sz w:val="24"/>
        </w:rPr>
        <w:t>4</w:t>
      </w:r>
      <w:r>
        <w:rPr>
          <w:rStyle w:val="1f0"/>
          <w:rFonts w:ascii="Times New Roman" w:hAnsi="Times New Roman"/>
          <w:b/>
          <w:sz w:val="24"/>
        </w:rPr>
        <w:t>. На объекте защиты не проводятся практические тренировки по эвакуации (не реже 1 раза в полугодие)</w:t>
      </w:r>
      <w:r>
        <w:rPr>
          <w:rStyle w:val="1f0"/>
          <w:rFonts w:ascii="Times New Roman" w:hAnsi="Times New Roman"/>
          <w:sz w:val="24"/>
        </w:rPr>
        <w:t>.</w:t>
      </w:r>
    </w:p>
    <w:p w:rsidR="00352758" w:rsidRDefault="00AA4D72">
      <w:pPr>
        <w:spacing w:after="0" w:line="240" w:lineRule="auto"/>
        <w:ind w:firstLine="740"/>
        <w:jc w:val="both"/>
        <w:rPr>
          <w:rFonts w:ascii="Times New Roman" w:hAnsi="Times New Roman"/>
          <w:sz w:val="24"/>
        </w:rPr>
      </w:pPr>
      <w:proofErr w:type="gramStart"/>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 9 Правил,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roofErr w:type="gramEnd"/>
    </w:p>
    <w:p w:rsidR="00352758" w:rsidRDefault="00AA4D72">
      <w:pPr>
        <w:spacing w:after="0" w:line="240" w:lineRule="auto"/>
        <w:ind w:firstLine="740"/>
        <w:jc w:val="both"/>
        <w:rPr>
          <w:rFonts w:ascii="Times New Roman" w:hAnsi="Times New Roman"/>
          <w:sz w:val="24"/>
        </w:rPr>
      </w:pPr>
      <w:r>
        <w:rPr>
          <w:rFonts w:ascii="Times New Roman" w:hAnsi="Times New Roman"/>
          <w:b/>
          <w:sz w:val="24"/>
        </w:rPr>
        <w:t>1</w:t>
      </w:r>
      <w:r w:rsidR="007B578E">
        <w:rPr>
          <w:rFonts w:ascii="Times New Roman" w:hAnsi="Times New Roman"/>
          <w:b/>
          <w:sz w:val="24"/>
        </w:rPr>
        <w:t>5</w:t>
      </w:r>
      <w:r>
        <w:rPr>
          <w:rFonts w:ascii="Times New Roman" w:hAnsi="Times New Roman"/>
          <w:b/>
          <w:sz w:val="24"/>
        </w:rPr>
        <w:t>.</w:t>
      </w:r>
      <w:r>
        <w:rPr>
          <w:rStyle w:val="1f0"/>
          <w:rFonts w:ascii="Times New Roman" w:hAnsi="Times New Roman"/>
          <w:b/>
          <w:sz w:val="24"/>
        </w:rPr>
        <w:t xml:space="preserve"> Допускается эксплуатация электропроводов (кабелей) с видимыми нарушениями изоляции</w:t>
      </w:r>
      <w:r>
        <w:rPr>
          <w:rStyle w:val="1f0"/>
          <w:rFonts w:ascii="Times New Roman" w:hAnsi="Times New Roman"/>
          <w:sz w:val="24"/>
        </w:rPr>
        <w:t>.</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w:t>
      </w:r>
      <w:hyperlink r:id="rId8" w:history="1">
        <w:r>
          <w:rPr>
            <w:rStyle w:val="1f0"/>
            <w:rFonts w:ascii="Times New Roman" w:hAnsi="Times New Roman"/>
            <w:sz w:val="24"/>
          </w:rPr>
          <w:t xml:space="preserve"> 35 Правил </w:t>
        </w:r>
      </w:hyperlink>
      <w:r>
        <w:rPr>
          <w:rStyle w:val="1f0"/>
          <w:rFonts w:ascii="Times New Roman" w:hAnsi="Times New Roman"/>
          <w:sz w:val="24"/>
        </w:rPr>
        <w:t>запрещается:</w:t>
      </w:r>
    </w:p>
    <w:p w:rsidR="00352758" w:rsidRDefault="00AA4D72">
      <w:pPr>
        <w:tabs>
          <w:tab w:val="left" w:pos="1147"/>
        </w:tabs>
        <w:spacing w:after="0" w:line="240" w:lineRule="auto"/>
        <w:ind w:firstLine="740"/>
        <w:jc w:val="both"/>
        <w:rPr>
          <w:rFonts w:ascii="Times New Roman" w:hAnsi="Times New Roman"/>
          <w:sz w:val="24"/>
        </w:rPr>
      </w:pPr>
      <w:r>
        <w:rPr>
          <w:rStyle w:val="1f0"/>
          <w:rFonts w:ascii="Times New Roman" w:hAnsi="Times New Roman"/>
          <w:sz w:val="24"/>
        </w:rPr>
        <w:t>а)</w:t>
      </w:r>
      <w:r>
        <w:rPr>
          <w:rStyle w:val="1f0"/>
          <w:rFonts w:ascii="Times New Roman" w:hAnsi="Times New Roman"/>
          <w:sz w:val="24"/>
        </w:rPr>
        <w:tab/>
        <w:t>эксплуатировать электропровода и кабели с видимыми нарушениями изоляции и со следами термического воздействия;</w:t>
      </w:r>
    </w:p>
    <w:p w:rsidR="00352758" w:rsidRDefault="00AA4D72">
      <w:pPr>
        <w:tabs>
          <w:tab w:val="left" w:pos="1147"/>
        </w:tabs>
        <w:spacing w:after="0" w:line="240" w:lineRule="auto"/>
        <w:ind w:firstLine="740"/>
        <w:jc w:val="both"/>
        <w:rPr>
          <w:rFonts w:ascii="Times New Roman" w:hAnsi="Times New Roman"/>
          <w:sz w:val="24"/>
        </w:rPr>
      </w:pPr>
      <w:r>
        <w:rPr>
          <w:rStyle w:val="1f0"/>
          <w:rFonts w:ascii="Times New Roman" w:hAnsi="Times New Roman"/>
          <w:sz w:val="24"/>
        </w:rPr>
        <w:t>б)</w:t>
      </w:r>
      <w:r>
        <w:rPr>
          <w:rStyle w:val="1f0"/>
          <w:rFonts w:ascii="Times New Roman" w:hAnsi="Times New Roman"/>
          <w:sz w:val="24"/>
        </w:rPr>
        <w:tab/>
        <w:t xml:space="preserve">пользоваться розетками, рубильниками, другими </w:t>
      </w:r>
      <w:proofErr w:type="spellStart"/>
      <w:r>
        <w:rPr>
          <w:rStyle w:val="1f0"/>
          <w:rFonts w:ascii="Times New Roman" w:hAnsi="Times New Roman"/>
          <w:sz w:val="24"/>
        </w:rPr>
        <w:t>электроустановочными</w:t>
      </w:r>
      <w:proofErr w:type="spellEnd"/>
      <w:r>
        <w:rPr>
          <w:rStyle w:val="1f0"/>
          <w:rFonts w:ascii="Times New Roman" w:hAnsi="Times New Roman"/>
          <w:sz w:val="24"/>
        </w:rPr>
        <w:t xml:space="preserve"> изделиями с повреждениями;</w:t>
      </w:r>
    </w:p>
    <w:p w:rsidR="00352758" w:rsidRDefault="00AA4D72">
      <w:pPr>
        <w:spacing w:after="0" w:line="240" w:lineRule="auto"/>
        <w:ind w:firstLine="709"/>
        <w:jc w:val="both"/>
        <w:rPr>
          <w:rFonts w:ascii="Times New Roman" w:hAnsi="Times New Roman"/>
          <w:b/>
          <w:sz w:val="24"/>
        </w:rPr>
      </w:pPr>
      <w:r>
        <w:rPr>
          <w:rStyle w:val="1f0"/>
          <w:rFonts w:ascii="Times New Roman" w:hAnsi="Times New Roman"/>
          <w:b/>
          <w:sz w:val="24"/>
        </w:rPr>
        <w:t>1</w:t>
      </w:r>
      <w:r w:rsidR="007B578E">
        <w:rPr>
          <w:rStyle w:val="1f0"/>
          <w:rFonts w:ascii="Times New Roman" w:hAnsi="Times New Roman"/>
          <w:b/>
          <w:sz w:val="24"/>
        </w:rPr>
        <w:t>6</w:t>
      </w:r>
      <w:r>
        <w:rPr>
          <w:rStyle w:val="1f0"/>
          <w:rFonts w:ascii="Times New Roman" w:hAnsi="Times New Roman"/>
          <w:b/>
          <w:sz w:val="24"/>
        </w:rPr>
        <w:t>. Допускается эксплуатация светильников со снятыми колпаками (</w:t>
      </w:r>
      <w:proofErr w:type="spellStart"/>
      <w:r>
        <w:rPr>
          <w:rStyle w:val="1f0"/>
          <w:rFonts w:ascii="Times New Roman" w:hAnsi="Times New Roman"/>
          <w:b/>
          <w:sz w:val="24"/>
        </w:rPr>
        <w:t>рассеивателями</w:t>
      </w:r>
      <w:proofErr w:type="spellEnd"/>
      <w:r>
        <w:rPr>
          <w:rStyle w:val="1f0"/>
          <w:rFonts w:ascii="Times New Roman" w:hAnsi="Times New Roman"/>
          <w:b/>
          <w:sz w:val="24"/>
        </w:rPr>
        <w:t>), предусмотренных конструкцией светильника.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w:t>
      </w:r>
      <w:hyperlink r:id="rId9" w:history="1">
        <w:r>
          <w:rPr>
            <w:rStyle w:val="1f0"/>
            <w:rFonts w:ascii="Times New Roman" w:hAnsi="Times New Roman"/>
            <w:sz w:val="24"/>
          </w:rPr>
          <w:t xml:space="preserve"> 35 Правил,</w:t>
        </w:r>
      </w:hyperlink>
      <w:r>
        <w:rPr>
          <w:rStyle w:val="1f0"/>
          <w:rFonts w:ascii="Times New Roman" w:hAnsi="Times New Roman"/>
          <w:sz w:val="24"/>
        </w:rPr>
        <w:t xml:space="preserve"> запрещается:</w:t>
      </w:r>
    </w:p>
    <w:p w:rsidR="00352758" w:rsidRDefault="00AA4D72">
      <w:pPr>
        <w:tabs>
          <w:tab w:val="left" w:pos="1147"/>
        </w:tabs>
        <w:spacing w:after="0" w:line="240" w:lineRule="auto"/>
        <w:ind w:firstLine="740"/>
        <w:jc w:val="both"/>
        <w:rPr>
          <w:rFonts w:ascii="Times New Roman" w:hAnsi="Times New Roman"/>
          <w:sz w:val="24"/>
        </w:rPr>
      </w:pPr>
      <w:r>
        <w:rPr>
          <w:rStyle w:val="1f0"/>
          <w:rFonts w:ascii="Times New Roman" w:hAnsi="Times New Roman"/>
          <w:sz w:val="24"/>
        </w:rPr>
        <w:t>в)</w:t>
      </w:r>
      <w:r>
        <w:rPr>
          <w:rStyle w:val="1f0"/>
          <w:rFonts w:ascii="Times New Roman" w:hAnsi="Times New Roman"/>
          <w:sz w:val="24"/>
        </w:rPr>
        <w:tab/>
        <w:t>эксплуатировать светильники со снятыми колпаками (</w:t>
      </w:r>
      <w:proofErr w:type="spellStart"/>
      <w:r>
        <w:rPr>
          <w:rStyle w:val="1f0"/>
          <w:rFonts w:ascii="Times New Roman" w:hAnsi="Times New Roman"/>
          <w:sz w:val="24"/>
        </w:rPr>
        <w:t>рассеивателями</w:t>
      </w:r>
      <w:proofErr w:type="spellEnd"/>
      <w:r>
        <w:rPr>
          <w:rStyle w:val="1f0"/>
          <w:rFonts w:ascii="Times New Roman" w:hAnsi="Times New Roman"/>
          <w:sz w:val="24"/>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352758" w:rsidRDefault="00AA4D72">
      <w:pPr>
        <w:spacing w:after="0" w:line="240" w:lineRule="auto"/>
        <w:ind w:firstLine="567"/>
        <w:jc w:val="both"/>
        <w:rPr>
          <w:rFonts w:ascii="Times New Roman" w:hAnsi="Times New Roman"/>
          <w:b/>
          <w:sz w:val="24"/>
        </w:rPr>
      </w:pPr>
      <w:r>
        <w:rPr>
          <w:rStyle w:val="1f0"/>
          <w:rFonts w:ascii="Times New Roman" w:hAnsi="Times New Roman"/>
          <w:b/>
          <w:sz w:val="24"/>
        </w:rPr>
        <w:t>1</w:t>
      </w:r>
      <w:r w:rsidR="007B578E">
        <w:rPr>
          <w:rStyle w:val="1f0"/>
          <w:rFonts w:ascii="Times New Roman" w:hAnsi="Times New Roman"/>
          <w:b/>
          <w:sz w:val="24"/>
        </w:rPr>
        <w:t>7</w:t>
      </w:r>
      <w:r>
        <w:rPr>
          <w:rStyle w:val="1f0"/>
          <w:rFonts w:ascii="Times New Roman" w:hAnsi="Times New Roman"/>
          <w:b/>
          <w:sz w:val="24"/>
        </w:rPr>
        <w:t xml:space="preserve">. Допускается размещение в </w:t>
      </w:r>
      <w:proofErr w:type="spellStart"/>
      <w:r>
        <w:rPr>
          <w:rStyle w:val="1f0"/>
          <w:rFonts w:ascii="Times New Roman" w:hAnsi="Times New Roman"/>
          <w:b/>
          <w:sz w:val="24"/>
        </w:rPr>
        <w:t>электрощитовых</w:t>
      </w:r>
      <w:proofErr w:type="spellEnd"/>
      <w:r>
        <w:rPr>
          <w:rStyle w:val="1f0"/>
          <w:rFonts w:ascii="Times New Roman" w:hAnsi="Times New Roman"/>
          <w:b/>
          <w:sz w:val="24"/>
        </w:rPr>
        <w:t xml:space="preserve"> горючих веществ и материалов.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u w:val="single"/>
        </w:rPr>
        <w:t>Разъяснение о мероприятиях по устранению нарушения</w:t>
      </w:r>
      <w:r>
        <w:rPr>
          <w:rStyle w:val="1f0"/>
          <w:rFonts w:ascii="Times New Roman" w:hAnsi="Times New Roman"/>
          <w:sz w:val="24"/>
        </w:rPr>
        <w:t>: в соответствии с п.</w:t>
      </w:r>
      <w:hyperlink r:id="rId10" w:history="1">
        <w:r>
          <w:rPr>
            <w:rStyle w:val="1f0"/>
            <w:rFonts w:ascii="Times New Roman" w:hAnsi="Times New Roman"/>
            <w:sz w:val="24"/>
          </w:rPr>
          <w:t xml:space="preserve"> 42 Правил,</w:t>
        </w:r>
      </w:hyperlink>
      <w:r>
        <w:rPr>
          <w:rStyle w:val="1f0"/>
          <w:rFonts w:ascii="Times New Roman" w:hAnsi="Times New Roman"/>
          <w:sz w:val="24"/>
        </w:rPr>
        <w:t xml:space="preserve"> запрещается размещать (складировать) в </w:t>
      </w:r>
      <w:proofErr w:type="spellStart"/>
      <w:r>
        <w:rPr>
          <w:rStyle w:val="1f0"/>
          <w:rFonts w:ascii="Times New Roman" w:hAnsi="Times New Roman"/>
          <w:sz w:val="24"/>
        </w:rPr>
        <w:t>электрощитовых</w:t>
      </w:r>
      <w:proofErr w:type="spellEnd"/>
      <w:r>
        <w:rPr>
          <w:rStyle w:val="1f0"/>
          <w:rFonts w:ascii="Times New Roman" w:hAnsi="Times New Roman"/>
          <w:sz w:val="24"/>
        </w:rPr>
        <w:t>, а также ближе 1 метра от электрощитов, электродвигателей и пусковой аппаратуры горючие, легковоспламеняющиеся вещества и материалы;</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При необходимости более подробных разъяснений, получения ответов на вопросы не отраженные в настоящем разделе необходимо обращаться в подразделения надзорной деятельности и профилактической работы.</w:t>
      </w:r>
    </w:p>
    <w:p w:rsidR="00352758" w:rsidRDefault="00352758">
      <w:pPr>
        <w:spacing w:after="0" w:line="240" w:lineRule="auto"/>
        <w:ind w:firstLine="740"/>
        <w:jc w:val="both"/>
        <w:rPr>
          <w:rFonts w:ascii="Times New Roman" w:hAnsi="Times New Roman"/>
          <w:sz w:val="24"/>
        </w:rPr>
      </w:pPr>
    </w:p>
    <w:p w:rsidR="00352758" w:rsidRDefault="00AA4D72">
      <w:pPr>
        <w:spacing w:after="0" w:line="240" w:lineRule="auto"/>
        <w:jc w:val="center"/>
        <w:rPr>
          <w:rFonts w:ascii="Times New Roman" w:hAnsi="Times New Roman"/>
          <w:b/>
          <w:sz w:val="24"/>
        </w:rPr>
      </w:pPr>
      <w:r>
        <w:rPr>
          <w:rFonts w:ascii="Times New Roman" w:hAnsi="Times New Roman"/>
          <w:b/>
          <w:sz w:val="24"/>
        </w:rPr>
        <w:t>1.2. Ответы на часто задаваемые вопросы обеспечения пожарной безопасности</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9"/>
        <w:jc w:val="both"/>
        <w:rPr>
          <w:rFonts w:ascii="Times New Roman" w:hAnsi="Times New Roman"/>
          <w:sz w:val="24"/>
        </w:rPr>
      </w:pPr>
      <w:r>
        <w:rPr>
          <w:rFonts w:ascii="Times New Roman" w:hAnsi="Times New Roman"/>
          <w:sz w:val="24"/>
        </w:rPr>
        <w:t>В ходе проведения консультаций и бесед с руководителями, а также должностным лицами, ответственными за пожарную безопасность, государственным инспекторам по пожарному надзору Главного управления задавались следующие вопросы.</w:t>
      </w:r>
    </w:p>
    <w:p w:rsidR="00352758" w:rsidRDefault="00AA4D72">
      <w:pPr>
        <w:spacing w:after="0" w:line="240" w:lineRule="auto"/>
        <w:ind w:firstLine="709"/>
        <w:jc w:val="both"/>
        <w:rPr>
          <w:rFonts w:ascii="Times New Roman" w:hAnsi="Times New Roman"/>
          <w:b/>
          <w:spacing w:val="4"/>
          <w:sz w:val="24"/>
        </w:rPr>
      </w:pPr>
      <w:r>
        <w:rPr>
          <w:rFonts w:ascii="Times New Roman" w:hAnsi="Times New Roman"/>
          <w:b/>
          <w:spacing w:val="4"/>
          <w:sz w:val="24"/>
        </w:rPr>
        <w:t>1. На что нужно обращать внимание при выборе огнетушителей?</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u w:val="single"/>
        </w:rPr>
        <w:t>Ответ</w:t>
      </w:r>
      <w:r>
        <w:rPr>
          <w:rFonts w:ascii="Times New Roman" w:hAnsi="Times New Roman"/>
          <w:spacing w:val="4"/>
          <w:sz w:val="24"/>
        </w:rPr>
        <w:t>: При выборе огнетушителей необходимо обращать внимание:</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rPr>
        <w:t>на корпусе огнетушителя должно быть указано, для тушения какого класса пожара он предназначен;</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rPr>
        <w:t>срок эксплуатации, периодичность обслуживания, порядок использования и меры безопасности;</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rPr>
        <w:t>подтверждение факта сертификации (знаком соответствия, сертификатом и товаросопроводительными документами).</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rPr>
        <w:t>На каждый вид огнетушителя оформляется инструкция по применению и техническому обслуживанию, которая в обязательном порядке содержит следующие требования:</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марка огнетушителя;</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основные параметры огнетушителя;</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ограничения по температуре эксплуатации огнетушителя.</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действия персонала в случае пожара;</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порядок приведения огнетушителя в действие;</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lastRenderedPageBreak/>
        <w:t>основные тактические приемы с огнетушителями при тушении возможного пожара;</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действия персонала после тушения пожара;</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объем и периодичность проведения технического обслуживания огнетушителей;</w:t>
      </w:r>
    </w:p>
    <w:p w:rsidR="00352758" w:rsidRDefault="00AA4D72">
      <w:pPr>
        <w:numPr>
          <w:ilvl w:val="0"/>
          <w:numId w:val="1"/>
        </w:numPr>
        <w:spacing w:after="0" w:line="240" w:lineRule="auto"/>
        <w:ind w:left="0" w:firstLine="709"/>
        <w:jc w:val="both"/>
        <w:rPr>
          <w:rFonts w:ascii="Times New Roman" w:hAnsi="Times New Roman"/>
          <w:spacing w:val="4"/>
          <w:sz w:val="24"/>
        </w:rPr>
      </w:pPr>
      <w:r>
        <w:rPr>
          <w:rFonts w:ascii="Times New Roman" w:hAnsi="Times New Roman"/>
          <w:spacing w:val="4"/>
          <w:sz w:val="24"/>
        </w:rPr>
        <w:t>правила техники безопасности при использовании и техническом обслуживании огнетушителей.</w:t>
      </w:r>
    </w:p>
    <w:p w:rsidR="00352758" w:rsidRDefault="00AA4D72">
      <w:pPr>
        <w:spacing w:after="0" w:line="240" w:lineRule="auto"/>
        <w:ind w:firstLine="709"/>
        <w:jc w:val="both"/>
        <w:rPr>
          <w:rFonts w:ascii="Times New Roman" w:hAnsi="Times New Roman"/>
          <w:b/>
          <w:spacing w:val="4"/>
          <w:sz w:val="24"/>
        </w:rPr>
      </w:pPr>
      <w:r>
        <w:rPr>
          <w:rFonts w:ascii="Times New Roman" w:hAnsi="Times New Roman"/>
          <w:b/>
          <w:spacing w:val="4"/>
          <w:sz w:val="24"/>
        </w:rPr>
        <w:t>2. Для каких объектов должна предусматриваться передача сигнала о возникновении пожара на пульт пожарно-спасательного подразделения?</w:t>
      </w:r>
    </w:p>
    <w:p w:rsidR="00352758" w:rsidRDefault="00AA4D72">
      <w:pPr>
        <w:spacing w:after="0" w:line="240" w:lineRule="auto"/>
        <w:ind w:firstLine="709"/>
        <w:jc w:val="both"/>
        <w:rPr>
          <w:rFonts w:ascii="Times New Roman" w:hAnsi="Times New Roman"/>
          <w:sz w:val="24"/>
        </w:rPr>
      </w:pPr>
      <w:r>
        <w:rPr>
          <w:rFonts w:ascii="Times New Roman" w:hAnsi="Times New Roman"/>
          <w:spacing w:val="4"/>
          <w:sz w:val="24"/>
          <w:u w:val="single"/>
        </w:rPr>
        <w:t>Ответ</w:t>
      </w:r>
      <w:r>
        <w:rPr>
          <w:rFonts w:ascii="Times New Roman" w:hAnsi="Times New Roman"/>
          <w:spacing w:val="4"/>
          <w:sz w:val="24"/>
        </w:rPr>
        <w:t>: В соответствии с ч. 7 ст. 83 Федерального закона от 22.07.2008 № 123-ФЗ «Технический регламент о требованиях пожарной безопасности» на всех объектах класса функциональной пожарной опасности Ф</w:t>
      </w:r>
      <w:proofErr w:type="gramStart"/>
      <w:r>
        <w:rPr>
          <w:rFonts w:ascii="Times New Roman" w:hAnsi="Times New Roman"/>
          <w:spacing w:val="4"/>
          <w:sz w:val="24"/>
        </w:rPr>
        <w:t>1</w:t>
      </w:r>
      <w:proofErr w:type="gramEnd"/>
      <w:r>
        <w:rPr>
          <w:rFonts w:ascii="Times New Roman" w:hAnsi="Times New Roman"/>
          <w:spacing w:val="4"/>
          <w:sz w:val="24"/>
        </w:rPr>
        <w:t>.1, Ф1.2, Ф4.1, Ф4.2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с дублированием этих сигналов на пульт пожарно-спасательного подразделения без участия работников объекта и (или) транслирующей этот сигнал организации.</w:t>
      </w:r>
    </w:p>
    <w:p w:rsidR="00352758" w:rsidRDefault="00AA4D72">
      <w:pPr>
        <w:spacing w:after="0" w:line="240" w:lineRule="auto"/>
        <w:ind w:firstLine="709"/>
        <w:jc w:val="both"/>
        <w:rPr>
          <w:rFonts w:ascii="Times New Roman" w:hAnsi="Times New Roman"/>
          <w:sz w:val="24"/>
        </w:rPr>
      </w:pPr>
      <w:r>
        <w:rPr>
          <w:rFonts w:ascii="Times New Roman" w:hAnsi="Times New Roman"/>
          <w:spacing w:val="4"/>
          <w:sz w:val="24"/>
        </w:rPr>
        <w:t>Дублирование сигналов на пульт подразделения пожарной охраны может предусматриваться любым доступным способом, исключающим влияние «человеческого фактора», то есть без участия дежурного персонала.</w:t>
      </w:r>
    </w:p>
    <w:p w:rsidR="00352758" w:rsidRDefault="00AA4D72">
      <w:pPr>
        <w:spacing w:after="0" w:line="240" w:lineRule="auto"/>
        <w:ind w:firstLine="709"/>
        <w:jc w:val="both"/>
        <w:rPr>
          <w:rFonts w:ascii="Times New Roman" w:hAnsi="Times New Roman"/>
          <w:sz w:val="24"/>
        </w:rPr>
      </w:pPr>
      <w:r>
        <w:rPr>
          <w:rFonts w:ascii="Times New Roman" w:hAnsi="Times New Roman"/>
          <w:spacing w:val="4"/>
          <w:sz w:val="24"/>
        </w:rPr>
        <w:t>При этом</w:t>
      </w:r>
      <w:proofErr w:type="gramStart"/>
      <w:r>
        <w:rPr>
          <w:rFonts w:ascii="Times New Roman" w:hAnsi="Times New Roman"/>
          <w:spacing w:val="4"/>
          <w:sz w:val="24"/>
        </w:rPr>
        <w:t>,</w:t>
      </w:r>
      <w:proofErr w:type="gramEnd"/>
      <w:r>
        <w:rPr>
          <w:rFonts w:ascii="Times New Roman" w:hAnsi="Times New Roman"/>
          <w:spacing w:val="4"/>
          <w:sz w:val="24"/>
        </w:rPr>
        <w:t xml:space="preserve"> могут быть применены различные средства связи и оборудование, обеспечивающие эффективное дублирование сигнала и удовлетворяющие требованиям законодательства Российской Федерации в области пожарной безопасности.</w:t>
      </w:r>
    </w:p>
    <w:p w:rsidR="00352758" w:rsidRDefault="00AA4D72">
      <w:pPr>
        <w:spacing w:after="0" w:line="240" w:lineRule="auto"/>
        <w:ind w:firstLine="709"/>
        <w:jc w:val="both"/>
        <w:rPr>
          <w:rFonts w:ascii="Times New Roman" w:hAnsi="Times New Roman"/>
          <w:b/>
          <w:spacing w:val="4"/>
          <w:sz w:val="24"/>
        </w:rPr>
      </w:pPr>
      <w:r>
        <w:rPr>
          <w:rFonts w:ascii="Times New Roman" w:hAnsi="Times New Roman"/>
          <w:b/>
          <w:spacing w:val="4"/>
          <w:sz w:val="24"/>
        </w:rPr>
        <w:t>3. Как учитываются при планировании проверок проведенная в отношении объекта защиты оценка соответствия объекта защиты требованиям пожарной безопасности (НОР)?</w:t>
      </w:r>
    </w:p>
    <w:p w:rsidR="00352758" w:rsidRDefault="00AA4D72">
      <w:pPr>
        <w:spacing w:after="0" w:line="240" w:lineRule="auto"/>
        <w:ind w:firstLine="709"/>
        <w:jc w:val="both"/>
        <w:rPr>
          <w:rFonts w:ascii="Times New Roman" w:hAnsi="Times New Roman"/>
          <w:sz w:val="24"/>
        </w:rPr>
      </w:pPr>
      <w:r>
        <w:rPr>
          <w:rFonts w:ascii="Times New Roman" w:hAnsi="Times New Roman"/>
          <w:spacing w:val="4"/>
          <w:sz w:val="24"/>
        </w:rPr>
        <w:t> </w:t>
      </w:r>
      <w:r>
        <w:rPr>
          <w:rFonts w:ascii="Times New Roman" w:hAnsi="Times New Roman"/>
          <w:spacing w:val="4"/>
          <w:sz w:val="24"/>
          <w:u w:val="single"/>
        </w:rPr>
        <w:t>Ответ</w:t>
      </w:r>
      <w:r>
        <w:rPr>
          <w:rFonts w:ascii="Times New Roman" w:hAnsi="Times New Roman"/>
          <w:spacing w:val="4"/>
          <w:sz w:val="24"/>
        </w:rPr>
        <w:t xml:space="preserve">: В соответствии с положениями постановления Правительства Российской Федерации от 17.08.2016 № 806 «О применении </w:t>
      </w:r>
      <w:proofErr w:type="gramStart"/>
      <w:r>
        <w:rPr>
          <w:rFonts w:ascii="Times New Roman" w:hAnsi="Times New Roman"/>
          <w:spacing w:val="4"/>
          <w:sz w:val="24"/>
        </w:rPr>
        <w:t>риск-ориентированного</w:t>
      </w:r>
      <w:proofErr w:type="gramEnd"/>
      <w:r>
        <w:rPr>
          <w:rFonts w:ascii="Times New Roman" w:hAnsi="Times New Roman"/>
          <w:spacing w:val="4"/>
          <w:sz w:val="24"/>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планирование проверок органами ФГПН осуществляется в зависимости от присвоенной объекту защиты категории риска и соответствующей данной категории риску периодичностью. Выполнение (невыполнение) условий соответствия объекта защиты требованиям пожарной </w:t>
      </w:r>
      <w:proofErr w:type="gramStart"/>
      <w:r>
        <w:rPr>
          <w:rFonts w:ascii="Times New Roman" w:hAnsi="Times New Roman"/>
          <w:spacing w:val="4"/>
          <w:sz w:val="24"/>
        </w:rPr>
        <w:t>безопасности, подтвержденные путем независимой оценки пожарного риска учитываются</w:t>
      </w:r>
      <w:proofErr w:type="gramEnd"/>
      <w:r>
        <w:rPr>
          <w:rFonts w:ascii="Times New Roman" w:hAnsi="Times New Roman"/>
          <w:spacing w:val="4"/>
          <w:sz w:val="24"/>
        </w:rPr>
        <w:t xml:space="preserve"> надзорными органами как динамический показатель отнесения объекта защиты к определённой категории риска, позволяющий перейти в категорию более низкой опасности. </w:t>
      </w:r>
      <w:proofErr w:type="gramStart"/>
      <w:r>
        <w:rPr>
          <w:rFonts w:ascii="Times New Roman" w:hAnsi="Times New Roman"/>
          <w:spacing w:val="4"/>
          <w:sz w:val="24"/>
        </w:rPr>
        <w:t>Таким образом, в случае поступления в орган ФГПН заключения о независимой оценке пожарного риска до утверждения ежегодного плана плановых проверок, объекту защиты присваивается более низкая категории риска, в соответствии с которой объект защиты планируется к проведению плановой проверки, с момента окончания последней плановой проверки, ввода объекта защиты в эксплуатацию или изменения класса его функциональной пожарной опасности.</w:t>
      </w:r>
      <w:proofErr w:type="gramEnd"/>
    </w:p>
    <w:p w:rsidR="00352758" w:rsidRDefault="00AA4D72">
      <w:pPr>
        <w:spacing w:after="0" w:line="240" w:lineRule="auto"/>
        <w:ind w:firstLine="709"/>
        <w:jc w:val="both"/>
        <w:rPr>
          <w:rFonts w:ascii="Times New Roman" w:hAnsi="Times New Roman"/>
          <w:b/>
          <w:spacing w:val="4"/>
          <w:sz w:val="24"/>
        </w:rPr>
      </w:pPr>
      <w:r>
        <w:rPr>
          <w:rFonts w:ascii="Times New Roman" w:hAnsi="Times New Roman"/>
          <w:b/>
          <w:spacing w:val="4"/>
          <w:sz w:val="24"/>
        </w:rPr>
        <w:t>4. Срок действия заключения о соответствии объекта защиты требованиям пожарной безопасности, выданный государственным органом.</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u w:val="single"/>
        </w:rPr>
        <w:t>Ответ</w:t>
      </w:r>
      <w:r>
        <w:rPr>
          <w:rFonts w:ascii="Times New Roman" w:hAnsi="Times New Roman"/>
          <w:spacing w:val="4"/>
          <w:sz w:val="24"/>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порядок получения лицензии на осуществление некоторых видов деятельности, включающий, в том числе, получение заключения о соответствии объекта защиты обязательным требованиям пожарной безопасности. При этом</w:t>
      </w:r>
      <w:proofErr w:type="gramStart"/>
      <w:r>
        <w:rPr>
          <w:rFonts w:ascii="Times New Roman" w:hAnsi="Times New Roman"/>
          <w:spacing w:val="4"/>
          <w:sz w:val="24"/>
        </w:rPr>
        <w:t>,</w:t>
      </w:r>
      <w:proofErr w:type="gramEnd"/>
      <w:r>
        <w:rPr>
          <w:rFonts w:ascii="Times New Roman" w:hAnsi="Times New Roman"/>
          <w:spacing w:val="4"/>
          <w:sz w:val="24"/>
        </w:rPr>
        <w:t xml:space="preserve"> срок действия заключения нормативными правовыми актами Российской Федерации не установлен.</w:t>
      </w:r>
    </w:p>
    <w:p w:rsidR="00352758" w:rsidRDefault="00AA4D72">
      <w:pPr>
        <w:spacing w:after="0" w:line="240" w:lineRule="auto"/>
        <w:ind w:firstLine="709"/>
        <w:jc w:val="both"/>
        <w:rPr>
          <w:rFonts w:ascii="Times New Roman" w:hAnsi="Times New Roman"/>
          <w:spacing w:val="4"/>
          <w:sz w:val="24"/>
        </w:rPr>
      </w:pPr>
      <w:r>
        <w:rPr>
          <w:rFonts w:ascii="Times New Roman" w:hAnsi="Times New Roman"/>
          <w:spacing w:val="4"/>
          <w:sz w:val="24"/>
        </w:rPr>
        <w:t xml:space="preserve">Учитывая, что заключения представляются соискателем лицензии (лицензиатом) в соответствующие лицензирующие органы, сроки давности, принимаемых к рассмотрению </w:t>
      </w:r>
      <w:r>
        <w:rPr>
          <w:rFonts w:ascii="Times New Roman" w:hAnsi="Times New Roman"/>
          <w:spacing w:val="4"/>
          <w:sz w:val="24"/>
        </w:rPr>
        <w:lastRenderedPageBreak/>
        <w:t>заключений определяются решениями указанных лицензирующих органов. Взимание платы за выдачу заключения органами ФГПН не предусмотрено.</w:t>
      </w:r>
    </w:p>
    <w:p w:rsidR="00352758" w:rsidRDefault="00AA4D72">
      <w:pPr>
        <w:spacing w:after="0" w:line="240" w:lineRule="auto"/>
        <w:ind w:firstLine="567"/>
        <w:jc w:val="both"/>
        <w:rPr>
          <w:rFonts w:ascii="Times New Roman" w:hAnsi="Times New Roman"/>
          <w:spacing w:val="4"/>
          <w:sz w:val="24"/>
        </w:rPr>
      </w:pPr>
      <w:r>
        <w:rPr>
          <w:rFonts w:ascii="Times New Roman" w:hAnsi="Times New Roman"/>
          <w:spacing w:val="4"/>
          <w:sz w:val="24"/>
        </w:rPr>
        <w:t>В соответствии с постановлением Правительства Российской Федерации от 18.09.2020 № 1490 для получения лицензии на образовательную деятельность заключение о соответствии объекта защиты обязательным требованиям пожарной безопасности не требуется.</w:t>
      </w:r>
    </w:p>
    <w:p w:rsidR="00352758" w:rsidRDefault="00352758">
      <w:pPr>
        <w:spacing w:after="0" w:line="240" w:lineRule="auto"/>
        <w:jc w:val="center"/>
        <w:rPr>
          <w:rFonts w:ascii="Times New Roman" w:hAnsi="Times New Roman"/>
          <w:b/>
          <w:sz w:val="24"/>
        </w:rPr>
      </w:pPr>
    </w:p>
    <w:p w:rsidR="00352758" w:rsidRDefault="00AA4D72">
      <w:pPr>
        <w:spacing w:after="0" w:line="240" w:lineRule="auto"/>
        <w:jc w:val="center"/>
        <w:rPr>
          <w:rFonts w:ascii="Times New Roman" w:hAnsi="Times New Roman"/>
          <w:b/>
          <w:sz w:val="24"/>
        </w:rPr>
      </w:pPr>
      <w:r>
        <w:rPr>
          <w:rFonts w:ascii="Times New Roman" w:hAnsi="Times New Roman"/>
          <w:b/>
          <w:sz w:val="24"/>
        </w:rPr>
        <w:t>1.3. Разъяснения новых требований нормативных правовых актов в области пожарной безопасности (комментарии к изменениям)</w:t>
      </w:r>
    </w:p>
    <w:p w:rsidR="00352758" w:rsidRDefault="00352758">
      <w:pPr>
        <w:spacing w:after="0" w:line="240" w:lineRule="auto"/>
        <w:jc w:val="center"/>
        <w:rPr>
          <w:rFonts w:ascii="Times New Roman" w:hAnsi="Times New Roman"/>
          <w:b/>
          <w:sz w:val="24"/>
        </w:rPr>
      </w:pPr>
    </w:p>
    <w:p w:rsidR="00352758" w:rsidRDefault="00AA4D72">
      <w:pPr>
        <w:tabs>
          <w:tab w:val="left" w:pos="851"/>
        </w:tabs>
        <w:spacing w:after="0" w:line="240" w:lineRule="auto"/>
        <w:ind w:firstLine="709"/>
        <w:jc w:val="both"/>
        <w:rPr>
          <w:rFonts w:ascii="Times New Roman" w:hAnsi="Times New Roman"/>
          <w:sz w:val="24"/>
        </w:rPr>
      </w:pPr>
      <w:r>
        <w:rPr>
          <w:rFonts w:ascii="Times New Roman" w:hAnsi="Times New Roman"/>
          <w:sz w:val="24"/>
        </w:rPr>
        <w:t>С 1 января 2021 года вступил ряд изменений в законодательство Российской Федерации в области пожарной безопасности. Вкратце расскажем об основных изменениях.</w:t>
      </w:r>
    </w:p>
    <w:p w:rsidR="00352758" w:rsidRDefault="00AA4D72">
      <w:pPr>
        <w:tabs>
          <w:tab w:val="left" w:pos="851"/>
        </w:tabs>
        <w:spacing w:after="0" w:line="240" w:lineRule="auto"/>
        <w:ind w:firstLine="709"/>
        <w:jc w:val="both"/>
        <w:rPr>
          <w:rFonts w:ascii="Times New Roman" w:hAnsi="Times New Roman"/>
          <w:sz w:val="24"/>
        </w:rPr>
      </w:pPr>
      <w:r>
        <w:rPr>
          <w:rFonts w:ascii="Times New Roman" w:hAnsi="Times New Roman"/>
          <w:b/>
          <w:sz w:val="24"/>
        </w:rPr>
        <w:t xml:space="preserve">1. </w:t>
      </w:r>
      <w:r>
        <w:rPr>
          <w:rFonts w:ascii="Times New Roman" w:hAnsi="Times New Roman"/>
          <w:sz w:val="24"/>
        </w:rPr>
        <w:t xml:space="preserve">Взамен постановления Правительства Российской Федерации от 25.04.2012 № 390 «Об утверждении Правил противопожарного режима в Российской Федерации» вступили в силу </w:t>
      </w:r>
      <w:r>
        <w:rPr>
          <w:rFonts w:ascii="Times New Roman" w:hAnsi="Times New Roman"/>
          <w:b/>
          <w:sz w:val="24"/>
        </w:rPr>
        <w:t>Правила противопожарного режима в Российской Федерации, утверждённых постановлением Правительства Российской Федерации от 16.09.2020 №1479</w:t>
      </w:r>
      <w:r>
        <w:rPr>
          <w:rFonts w:ascii="Times New Roman" w:hAnsi="Times New Roman"/>
          <w:sz w:val="24"/>
        </w:rPr>
        <w:t xml:space="preserve"> (действует с 01.01.2021 до 31.12.2026 г.). </w:t>
      </w:r>
    </w:p>
    <w:p w:rsidR="00352758" w:rsidRDefault="00AA4D72">
      <w:pPr>
        <w:tabs>
          <w:tab w:val="left" w:pos="851"/>
        </w:tabs>
        <w:spacing w:after="0" w:line="240" w:lineRule="auto"/>
        <w:ind w:firstLine="709"/>
        <w:jc w:val="both"/>
        <w:rPr>
          <w:rFonts w:ascii="Times New Roman" w:hAnsi="Times New Roman"/>
          <w:sz w:val="24"/>
        </w:rPr>
      </w:pPr>
      <w:r>
        <w:rPr>
          <w:rStyle w:val="1f0"/>
          <w:rFonts w:ascii="Times New Roman" w:hAnsi="Times New Roman"/>
          <w:sz w:val="24"/>
        </w:rPr>
        <w:t>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Статья 16. Правил гласит, что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необходимо:</w:t>
      </w:r>
    </w:p>
    <w:p w:rsidR="00352758" w:rsidRDefault="00AA4D72">
      <w:pPr>
        <w:tabs>
          <w:tab w:val="left" w:pos="1094"/>
        </w:tabs>
        <w:spacing w:after="0" w:line="240" w:lineRule="auto"/>
        <w:ind w:left="720" w:hanging="11"/>
        <w:jc w:val="both"/>
        <w:rPr>
          <w:rFonts w:ascii="Times New Roman" w:hAnsi="Times New Roman"/>
          <w:sz w:val="24"/>
        </w:rPr>
      </w:pPr>
      <w:r>
        <w:rPr>
          <w:rStyle w:val="1f0"/>
          <w:rFonts w:ascii="Times New Roman" w:hAnsi="Times New Roman"/>
          <w:sz w:val="24"/>
        </w:rPr>
        <w:t>- немедленно сообщить об этом по телефону в пожарную охрану с указанием наименования объекта защиты, адрес места его расположения, места возникновения пожара, а также фамилии сообщающего информацию;</w:t>
      </w:r>
    </w:p>
    <w:p w:rsidR="00352758" w:rsidRDefault="00AA4D72">
      <w:pPr>
        <w:tabs>
          <w:tab w:val="left" w:pos="1094"/>
        </w:tabs>
        <w:spacing w:after="0" w:line="240" w:lineRule="auto"/>
        <w:ind w:left="720" w:hanging="11"/>
        <w:jc w:val="both"/>
        <w:rPr>
          <w:rFonts w:ascii="Times New Roman" w:hAnsi="Times New Roman"/>
          <w:sz w:val="24"/>
        </w:rPr>
      </w:pPr>
      <w:r>
        <w:rPr>
          <w:rStyle w:val="1f0"/>
          <w:rFonts w:ascii="Times New Roman" w:hAnsi="Times New Roman"/>
          <w:sz w:val="24"/>
        </w:rPr>
        <w:t>- принять меры по эвакуации людей, а при условии отсутствия угрозы жизни и здоровью людей, меры по тушению пожара в начальной стадии.</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В отношении каждого здания, сооружения, руководителем органа государственной власти, органа местного самоуправления, организации независимо от того, кто является учредителем или иным должностным лицом, уполномоченным руководителем организации, утверждается инструкция о мерах пожарной безопасности с учетом специфики взрывопожароопасных и пожароопасных помещений в указанных зданиях, сооружениях.</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 При этом</w:t>
      </w:r>
      <w:proofErr w:type="gramStart"/>
      <w:r>
        <w:rPr>
          <w:rStyle w:val="1f0"/>
          <w:rFonts w:ascii="Times New Roman" w:hAnsi="Times New Roman"/>
          <w:sz w:val="24"/>
        </w:rPr>
        <w:t>,</w:t>
      </w:r>
      <w:proofErr w:type="gramEnd"/>
      <w:r>
        <w:rPr>
          <w:rStyle w:val="1f0"/>
          <w:rFonts w:ascii="Times New Roman" w:hAnsi="Times New Roman"/>
          <w:sz w:val="24"/>
        </w:rPr>
        <w:t xml:space="preserve"> к работе допускаются лица только после прохождения обучения мерам пожарной безопасности.</w:t>
      </w:r>
    </w:p>
    <w:p w:rsidR="00352758" w:rsidRDefault="00AA4D72">
      <w:pPr>
        <w:spacing w:after="0" w:line="240" w:lineRule="auto"/>
        <w:ind w:firstLine="709"/>
        <w:jc w:val="both"/>
        <w:rPr>
          <w:rFonts w:ascii="Times New Roman" w:hAnsi="Times New Roman"/>
          <w:sz w:val="24"/>
        </w:rPr>
      </w:pPr>
      <w:r>
        <w:rPr>
          <w:rFonts w:ascii="Times New Roman" w:hAnsi="Times New Roman"/>
          <w:b/>
          <w:sz w:val="24"/>
        </w:rPr>
        <w:t>2.</w:t>
      </w:r>
      <w:r>
        <w:rPr>
          <w:rFonts w:ascii="Times New Roman" w:hAnsi="Times New Roman"/>
          <w:sz w:val="24"/>
        </w:rPr>
        <w:t xml:space="preserve"> </w:t>
      </w:r>
      <w:proofErr w:type="gramStart"/>
      <w:r>
        <w:rPr>
          <w:rFonts w:ascii="Times New Roman" w:hAnsi="Times New Roman"/>
          <w:sz w:val="24"/>
        </w:rPr>
        <w:t xml:space="preserve">Взамен постановления Правительства Российской Федерации от 07.04.2009 №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вступило в силу </w:t>
      </w:r>
      <w:r>
        <w:rPr>
          <w:rFonts w:ascii="Times New Roman" w:hAnsi="Times New Roman"/>
          <w:b/>
          <w:sz w:val="24"/>
        </w:rPr>
        <w:t xml:space="preserve">постановление Правительства Российской Федерации от 31.08.2020 №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w:t>
      </w:r>
      <w:r>
        <w:rPr>
          <w:rFonts w:ascii="Times New Roman" w:hAnsi="Times New Roman"/>
          <w:sz w:val="24"/>
        </w:rPr>
        <w:t>(действует с 01.01.2021).</w:t>
      </w:r>
      <w:proofErr w:type="gramEnd"/>
    </w:p>
    <w:p w:rsidR="00352758" w:rsidRDefault="00AA4D72">
      <w:pPr>
        <w:spacing w:after="0" w:line="240" w:lineRule="auto"/>
        <w:ind w:firstLine="900"/>
        <w:jc w:val="both"/>
        <w:rPr>
          <w:rFonts w:ascii="Times New Roman" w:hAnsi="Times New Roman"/>
          <w:sz w:val="24"/>
        </w:rPr>
      </w:pPr>
      <w:proofErr w:type="gramStart"/>
      <w:r>
        <w:rPr>
          <w:rStyle w:val="1f0"/>
          <w:rFonts w:ascii="Times New Roman" w:hAnsi="Times New Roman"/>
          <w:sz w:val="24"/>
        </w:rPr>
        <w:t>Настоящие Правила определяют порядок оценки соответствия объектов защиты (продукции) установленным требованиям пожарной безопасности путем оценки соответствия объекта защиты (продукции) требованиям пожарной безопасности и проверки соблюдения организациями и гражданами противопожарного режима), проводимой не заинтересованным в результатах такой оценки или такой проверки экспертом в области оценки пожарного риска (далее - независимая оценка пожарного риска).</w:t>
      </w:r>
      <w:proofErr w:type="gramEnd"/>
    </w:p>
    <w:p w:rsidR="00352758" w:rsidRDefault="00AA4D72">
      <w:pPr>
        <w:spacing w:after="0" w:line="240" w:lineRule="auto"/>
        <w:ind w:firstLine="1020"/>
        <w:jc w:val="both"/>
        <w:rPr>
          <w:rFonts w:ascii="Times New Roman" w:hAnsi="Times New Roman"/>
          <w:sz w:val="24"/>
        </w:rPr>
      </w:pPr>
      <w:r>
        <w:rPr>
          <w:rStyle w:val="1f0"/>
          <w:rFonts w:ascii="Times New Roman" w:hAnsi="Times New Roman"/>
          <w:sz w:val="24"/>
        </w:rPr>
        <w:t xml:space="preserve">Независимая оценка пожарного риска проводится экспертом в области оценки пожарного риска на основании договора, заключаемого между собственником или иным законным </w:t>
      </w:r>
      <w:r>
        <w:rPr>
          <w:rStyle w:val="1f0"/>
          <w:rFonts w:ascii="Times New Roman" w:hAnsi="Times New Roman"/>
          <w:sz w:val="24"/>
        </w:rPr>
        <w:lastRenderedPageBreak/>
        <w:t>владельцам объекта защиты (продукции) (далее - собственник) и юридическим лицом, осуществляющим деятельность в области оценки пожарного риска (далее - договор).</w:t>
      </w:r>
    </w:p>
    <w:p w:rsidR="00352758" w:rsidRDefault="00AA4D72">
      <w:pPr>
        <w:spacing w:after="0" w:line="240" w:lineRule="auto"/>
        <w:ind w:left="180" w:firstLine="840"/>
        <w:jc w:val="both"/>
        <w:rPr>
          <w:rFonts w:ascii="Times New Roman" w:hAnsi="Times New Roman"/>
          <w:sz w:val="24"/>
        </w:rPr>
      </w:pPr>
      <w:r>
        <w:rPr>
          <w:rStyle w:val="1f0"/>
          <w:rFonts w:ascii="Times New Roman" w:hAnsi="Times New Roman"/>
          <w:sz w:val="24"/>
        </w:rPr>
        <w:t>Юридическое лицо, осуществляющее деятельность в области оценки пожарного риска (далее - экспертная организация), не может проводить независимую оценку пожарного риска в отношении объекта защиты (продукции):</w:t>
      </w:r>
    </w:p>
    <w:p w:rsidR="00352758" w:rsidRDefault="003214D0" w:rsidP="003214D0">
      <w:pPr>
        <w:tabs>
          <w:tab w:val="left" w:pos="1251"/>
        </w:tabs>
        <w:spacing w:after="0" w:line="240" w:lineRule="auto"/>
        <w:ind w:left="1020"/>
        <w:jc w:val="both"/>
        <w:rPr>
          <w:rFonts w:ascii="Times New Roman" w:hAnsi="Times New Roman"/>
          <w:sz w:val="24"/>
        </w:rPr>
      </w:pPr>
      <w:r>
        <w:rPr>
          <w:rStyle w:val="1f0"/>
          <w:rFonts w:ascii="Times New Roman" w:hAnsi="Times New Roman"/>
          <w:sz w:val="24"/>
        </w:rPr>
        <w:t xml:space="preserve">- </w:t>
      </w:r>
      <w:r w:rsidR="00AA4D72">
        <w:rPr>
          <w:rStyle w:val="1f0"/>
          <w:rFonts w:ascii="Times New Roman" w:hAnsi="Times New Roman"/>
          <w:sz w:val="24"/>
        </w:rPr>
        <w:t>в случае</w:t>
      </w:r>
      <w:proofErr w:type="gramStart"/>
      <w:r w:rsidR="00AA4D72">
        <w:rPr>
          <w:rStyle w:val="1f0"/>
          <w:rFonts w:ascii="Times New Roman" w:hAnsi="Times New Roman"/>
          <w:sz w:val="24"/>
        </w:rPr>
        <w:t>,</w:t>
      </w:r>
      <w:proofErr w:type="gramEnd"/>
      <w:r w:rsidR="00AA4D72">
        <w:rPr>
          <w:rStyle w:val="1f0"/>
          <w:rFonts w:ascii="Times New Roman" w:hAnsi="Times New Roman"/>
          <w:sz w:val="24"/>
        </w:rPr>
        <w:t xml:space="preserve"> если в отношении объекта защиты (продукции) экспертной организацией выполнены другие работы и (или) оказаны услуги в области пожарной безопасности;</w:t>
      </w:r>
    </w:p>
    <w:p w:rsidR="00352758" w:rsidRDefault="003214D0" w:rsidP="003214D0">
      <w:pPr>
        <w:tabs>
          <w:tab w:val="left" w:pos="1246"/>
        </w:tabs>
        <w:spacing w:after="0" w:line="240" w:lineRule="auto"/>
        <w:ind w:left="1020"/>
        <w:jc w:val="both"/>
        <w:rPr>
          <w:rFonts w:ascii="Times New Roman" w:hAnsi="Times New Roman"/>
          <w:sz w:val="24"/>
        </w:rPr>
      </w:pPr>
      <w:r>
        <w:rPr>
          <w:rStyle w:val="1f0"/>
          <w:rFonts w:ascii="Times New Roman" w:hAnsi="Times New Roman"/>
          <w:sz w:val="24"/>
        </w:rPr>
        <w:t xml:space="preserve">- </w:t>
      </w:r>
      <w:r w:rsidR="00AA4D72">
        <w:rPr>
          <w:rStyle w:val="1f0"/>
          <w:rFonts w:ascii="Times New Roman" w:hAnsi="Times New Roman"/>
          <w:sz w:val="24"/>
        </w:rPr>
        <w:t>в случае</w:t>
      </w:r>
      <w:proofErr w:type="gramStart"/>
      <w:r w:rsidR="00AA4D72">
        <w:rPr>
          <w:rStyle w:val="1f0"/>
          <w:rFonts w:ascii="Times New Roman" w:hAnsi="Times New Roman"/>
          <w:sz w:val="24"/>
        </w:rPr>
        <w:t>,</w:t>
      </w:r>
      <w:proofErr w:type="gramEnd"/>
      <w:r w:rsidR="00AA4D72">
        <w:rPr>
          <w:rStyle w:val="1f0"/>
          <w:rFonts w:ascii="Times New Roman" w:hAnsi="Times New Roman"/>
          <w:sz w:val="24"/>
        </w:rPr>
        <w:t xml:space="preserve"> если объект защиты (продукция) принадлежит экспертной организации на праве собственности или на ином законном основании.</w:t>
      </w:r>
    </w:p>
    <w:p w:rsidR="00352758" w:rsidRDefault="00AA4D72">
      <w:pPr>
        <w:spacing w:after="0" w:line="240" w:lineRule="auto"/>
        <w:ind w:left="180" w:firstLine="840"/>
        <w:jc w:val="both"/>
        <w:rPr>
          <w:rFonts w:ascii="Times New Roman" w:hAnsi="Times New Roman"/>
          <w:sz w:val="24"/>
        </w:rPr>
      </w:pPr>
      <w:r>
        <w:rPr>
          <w:rStyle w:val="1f0"/>
          <w:rFonts w:ascii="Times New Roman" w:hAnsi="Times New Roman"/>
          <w:sz w:val="24"/>
        </w:rPr>
        <w:t>Результаты проведения независимой оценки пожарного риска оформляются в виде заключения о независимой оценке пожарного риска.</w:t>
      </w:r>
    </w:p>
    <w:p w:rsidR="00352758" w:rsidRDefault="00AA4D72">
      <w:pPr>
        <w:spacing w:after="0" w:line="240" w:lineRule="auto"/>
        <w:ind w:left="180" w:firstLine="840"/>
        <w:jc w:val="both"/>
        <w:rPr>
          <w:rFonts w:ascii="Times New Roman" w:hAnsi="Times New Roman"/>
          <w:sz w:val="24"/>
        </w:rPr>
      </w:pPr>
      <w:proofErr w:type="gramStart"/>
      <w:r>
        <w:rPr>
          <w:rStyle w:val="1f0"/>
          <w:rFonts w:ascii="Times New Roman" w:hAnsi="Times New Roman"/>
          <w:sz w:val="24"/>
        </w:rPr>
        <w:t>Заключение подписывается экспертом (экспертами), проводившим (проводившими) независимую оценку пожарного риска, утверждается руководителем экспертной организации и скрепляется печатью экспертной организации (при наличии).</w:t>
      </w:r>
      <w:proofErr w:type="gramEnd"/>
    </w:p>
    <w:p w:rsidR="00352758" w:rsidRDefault="00AA4D72">
      <w:pPr>
        <w:spacing w:after="0" w:line="240" w:lineRule="auto"/>
        <w:ind w:left="180" w:firstLine="840"/>
        <w:jc w:val="both"/>
        <w:rPr>
          <w:rFonts w:ascii="Times New Roman" w:hAnsi="Times New Roman"/>
          <w:sz w:val="24"/>
        </w:rPr>
      </w:pPr>
      <w:r>
        <w:rPr>
          <w:rStyle w:val="1f0"/>
          <w:rFonts w:ascii="Times New Roman" w:hAnsi="Times New Roman"/>
          <w:sz w:val="24"/>
        </w:rPr>
        <w:t>В течение 5 рабочих дней после утверждения экспертная организация направляет его копию в орган исполнительной власти или подведомственное ему</w:t>
      </w:r>
    </w:p>
    <w:p w:rsidR="00352758" w:rsidRDefault="00AA4D72">
      <w:pPr>
        <w:spacing w:after="0" w:line="240" w:lineRule="auto"/>
        <w:jc w:val="both"/>
        <w:rPr>
          <w:rFonts w:ascii="Times New Roman" w:hAnsi="Times New Roman"/>
          <w:sz w:val="24"/>
        </w:rPr>
      </w:pPr>
      <w:r>
        <w:rPr>
          <w:rStyle w:val="1f0"/>
          <w:rFonts w:ascii="Times New Roman" w:hAnsi="Times New Roman"/>
          <w:sz w:val="24"/>
        </w:rPr>
        <w:t>государственное учреждение, уполномоченное на осуществление федерального государственного пожарного надзора на объекте защиты, в отношении которого проводилась независимая оценка пожарного риска.</w:t>
      </w:r>
    </w:p>
    <w:p w:rsidR="00352758" w:rsidRDefault="00AA4D72">
      <w:pPr>
        <w:tabs>
          <w:tab w:val="left" w:pos="851"/>
        </w:tabs>
        <w:spacing w:after="0" w:line="240" w:lineRule="auto"/>
        <w:ind w:firstLine="709"/>
        <w:jc w:val="both"/>
        <w:rPr>
          <w:rFonts w:ascii="Times New Roman" w:hAnsi="Times New Roman"/>
          <w:sz w:val="24"/>
        </w:rPr>
      </w:pPr>
      <w:r>
        <w:rPr>
          <w:rFonts w:ascii="Times New Roman" w:hAnsi="Times New Roman"/>
          <w:b/>
          <w:sz w:val="24"/>
        </w:rPr>
        <w:t>3.</w:t>
      </w:r>
      <w:r>
        <w:rPr>
          <w:rFonts w:ascii="Times New Roman" w:hAnsi="Times New Roman"/>
          <w:sz w:val="24"/>
        </w:rPr>
        <w:t xml:space="preserve"> Взамен постановления Правительства Российской Федерации от 31.03.2009 № 272 «О порядке проведения расчетов по оценке пожарного риска» вступило в силу </w:t>
      </w:r>
      <w:r>
        <w:rPr>
          <w:rFonts w:ascii="Times New Roman" w:hAnsi="Times New Roman"/>
          <w:b/>
          <w:sz w:val="24"/>
        </w:rPr>
        <w:t xml:space="preserve">постановление Правительства Российской Федерации от 22.07.2020 г. № 1084 «О порядке проведения расчетов по оценке пожарного риска» </w:t>
      </w:r>
      <w:r>
        <w:rPr>
          <w:rFonts w:ascii="Times New Roman" w:hAnsi="Times New Roman"/>
          <w:sz w:val="24"/>
        </w:rPr>
        <w:t>(действует с 01.01.2021).</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Настоящие Правила дополнены требованиями к отчету, содержащему результаты расчета по оценке пожарного риска, и выражены следующими исходными данными:</w:t>
      </w:r>
    </w:p>
    <w:p w:rsidR="00352758" w:rsidRDefault="00AA4D72">
      <w:pPr>
        <w:tabs>
          <w:tab w:val="left" w:pos="1374"/>
        </w:tabs>
        <w:spacing w:after="0" w:line="240" w:lineRule="auto"/>
        <w:ind w:firstLine="709"/>
        <w:jc w:val="both"/>
        <w:rPr>
          <w:rFonts w:ascii="Times New Roman" w:hAnsi="Times New Roman"/>
          <w:sz w:val="24"/>
        </w:rPr>
      </w:pPr>
      <w:proofErr w:type="gramStart"/>
      <w:r>
        <w:rPr>
          <w:rStyle w:val="1f0"/>
          <w:rFonts w:ascii="Times New Roman" w:hAnsi="Times New Roman"/>
          <w:sz w:val="24"/>
        </w:rPr>
        <w:t xml:space="preserve">- для зданий и сооружений - характеристикой объекта защиты, сведениями о наличии, работоспособности систем противопожарной защиты, сведениями о количестве и размещении людей на объекте защиты, описанием рассматриваемых сценариев пожара, описанием параметров системы </w:t>
      </w:r>
      <w:proofErr w:type="spellStart"/>
      <w:r>
        <w:rPr>
          <w:rStyle w:val="1f0"/>
          <w:rFonts w:ascii="Times New Roman" w:hAnsi="Times New Roman"/>
          <w:sz w:val="24"/>
        </w:rPr>
        <w:t>противодымной</w:t>
      </w:r>
      <w:proofErr w:type="spellEnd"/>
      <w:r>
        <w:rPr>
          <w:rStyle w:val="1f0"/>
          <w:rFonts w:ascii="Times New Roman" w:hAnsi="Times New Roman"/>
          <w:sz w:val="24"/>
        </w:rPr>
        <w:t xml:space="preserve"> защиты - в случае учета параметров данной системы в расчете по оценке пожарного риска, наличием (отсутствием) автоматических установок пожаротушения в помещении очага пожара, используемым в расчете методом математического моделирования пожара;</w:t>
      </w:r>
      <w:proofErr w:type="gramEnd"/>
    </w:p>
    <w:p w:rsidR="00352758" w:rsidRDefault="00AA4D72">
      <w:pPr>
        <w:tabs>
          <w:tab w:val="left" w:pos="1374"/>
        </w:tabs>
        <w:spacing w:after="0" w:line="240" w:lineRule="auto"/>
        <w:ind w:firstLine="709"/>
        <w:jc w:val="both"/>
        <w:rPr>
          <w:rFonts w:ascii="Times New Roman" w:hAnsi="Times New Roman"/>
          <w:sz w:val="24"/>
        </w:rPr>
      </w:pPr>
      <w:proofErr w:type="gramStart"/>
      <w:r>
        <w:rPr>
          <w:rStyle w:val="1f0"/>
          <w:rFonts w:ascii="Times New Roman" w:hAnsi="Times New Roman"/>
          <w:sz w:val="24"/>
        </w:rPr>
        <w:t>- для производственных объектов защиты с наличием наружных установок (оборудования) - наименованием и местом расположения объекта защиты на генеральном плане (схеме размещения) объекта, ситуационным планом объекта, данными о природно-климатических условиях, характерных для территории, где расположен объект защиты, данными о распределении на объекте защиты веществ и материалов, их пожарной опасности, количестве и параметрах потоков веществ, обращающихся в наружной установке, в транспортных трубопроводах, параметрами</w:t>
      </w:r>
      <w:proofErr w:type="gramEnd"/>
      <w:r>
        <w:rPr>
          <w:rStyle w:val="1f0"/>
          <w:rFonts w:ascii="Times New Roman" w:hAnsi="Times New Roman"/>
          <w:sz w:val="24"/>
        </w:rPr>
        <w:t xml:space="preserve"> используемых опасных веществ, параметрами пожарной опасности рассматриваемых опасных веществ, данными о применяемых системах безопасности;</w:t>
      </w:r>
    </w:p>
    <w:p w:rsidR="00352758" w:rsidRDefault="00AA4D72">
      <w:pPr>
        <w:spacing w:after="0" w:line="240" w:lineRule="auto"/>
        <w:ind w:firstLine="709"/>
        <w:jc w:val="both"/>
        <w:rPr>
          <w:rFonts w:ascii="Times New Roman" w:hAnsi="Times New Roman"/>
          <w:sz w:val="24"/>
        </w:rPr>
      </w:pPr>
      <w:proofErr w:type="gramStart"/>
      <w:r>
        <w:rPr>
          <w:rStyle w:val="1f0"/>
          <w:rFonts w:ascii="Times New Roman" w:hAnsi="Times New Roman"/>
          <w:sz w:val="24"/>
        </w:rPr>
        <w:t>- для производственных объектов защиты с наличием магистральных трубопроводов в дополнение к исходным данным, перечисленным для производственных объектов защиты с наличием наружных установок (оборудования) - диаметром трубопровода, толщиной стенки, материалом стенки трубопровода, глубиной заложения, методом прокладки, наличием переходов через искусственные препятствия, прохождением трассы трубопровода через водные преграды и заболоченные участки, наличием и материалов футляров, использованием систем защиты от коррозии, использованием улучшенных материалов</w:t>
      </w:r>
      <w:proofErr w:type="gramEnd"/>
      <w:r>
        <w:rPr>
          <w:rStyle w:val="1f0"/>
          <w:rFonts w:ascii="Times New Roman" w:hAnsi="Times New Roman"/>
          <w:sz w:val="24"/>
        </w:rPr>
        <w:t xml:space="preserve"> и дополнительных средств контроля при строительстве и последующей эксплуатации.</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Требования к порядку оформления отчета по результатам расчета по оценке пожарного риска устанавливаются нормативными документами по пожарной безопасности.</w:t>
      </w:r>
    </w:p>
    <w:p w:rsidR="00352758" w:rsidRDefault="00AA4D72">
      <w:pPr>
        <w:tabs>
          <w:tab w:val="left" w:pos="1034"/>
        </w:tabs>
        <w:spacing w:after="0" w:line="240" w:lineRule="auto"/>
        <w:ind w:firstLine="709"/>
        <w:jc w:val="both"/>
        <w:rPr>
          <w:rFonts w:ascii="Times New Roman" w:hAnsi="Times New Roman"/>
          <w:sz w:val="24"/>
        </w:rPr>
      </w:pPr>
      <w:r>
        <w:rPr>
          <w:rStyle w:val="1f0"/>
          <w:rFonts w:ascii="Times New Roman" w:hAnsi="Times New Roman"/>
          <w:b/>
          <w:sz w:val="24"/>
        </w:rPr>
        <w:t>4.</w:t>
      </w:r>
      <w:r>
        <w:rPr>
          <w:rStyle w:val="1f0"/>
          <w:rFonts w:ascii="Times New Roman" w:hAnsi="Times New Roman"/>
          <w:sz w:val="24"/>
        </w:rPr>
        <w:t xml:space="preserve"> С 27.01.2021 вступил в силу </w:t>
      </w:r>
      <w:r>
        <w:rPr>
          <w:rStyle w:val="1f0"/>
          <w:rFonts w:ascii="Times New Roman" w:hAnsi="Times New Roman"/>
          <w:b/>
          <w:sz w:val="24"/>
        </w:rPr>
        <w:t xml:space="preserve">Свод правил СП 10.13130.2020 «Системы противопожарной защиты. Внутренний противопожарный водопровод. Нормы и правила </w:t>
      </w:r>
      <w:r>
        <w:rPr>
          <w:rStyle w:val="1f0"/>
          <w:rFonts w:ascii="Times New Roman" w:hAnsi="Times New Roman"/>
          <w:b/>
          <w:sz w:val="24"/>
        </w:rPr>
        <w:lastRenderedPageBreak/>
        <w:t>проектирования»</w:t>
      </w:r>
      <w:r>
        <w:rPr>
          <w:rFonts w:ascii="Times New Roman" w:hAnsi="Times New Roman"/>
          <w:sz w:val="24"/>
        </w:rPr>
        <w:t>,</w:t>
      </w:r>
      <w:r>
        <w:rPr>
          <w:rStyle w:val="1f0"/>
          <w:rFonts w:ascii="Times New Roman" w:hAnsi="Times New Roman"/>
          <w:sz w:val="24"/>
        </w:rPr>
        <w:t xml:space="preserve"> утвержденный </w:t>
      </w:r>
      <w:r>
        <w:rPr>
          <w:rStyle w:val="1f0"/>
          <w:rFonts w:ascii="Times New Roman" w:hAnsi="Times New Roman"/>
          <w:b/>
          <w:sz w:val="24"/>
        </w:rPr>
        <w:t>приказом МЧС России от 27.07.2020 № 559</w:t>
      </w:r>
      <w:r>
        <w:rPr>
          <w:rFonts w:ascii="Times New Roman" w:hAnsi="Times New Roman"/>
          <w:sz w:val="24"/>
        </w:rPr>
        <w:t>, взамен СП 10.13130.2009 «Внутренний противопожарный водопровод. Требования пожарной безопасности».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Настоящий свод правил устанавливает требования и нормы к проектированию внутреннего противопожарного водопровода. Распространяется на вновь проектируемый и реконструируемый внутренний противопожарный водопровод.</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Не распространятся на следующие объекты защиты:</w:t>
      </w:r>
    </w:p>
    <w:p w:rsidR="00352758" w:rsidRDefault="00AA4D72">
      <w:pPr>
        <w:numPr>
          <w:ilvl w:val="0"/>
          <w:numId w:val="3"/>
        </w:numPr>
        <w:tabs>
          <w:tab w:val="left" w:pos="1342"/>
        </w:tabs>
        <w:spacing w:after="0" w:line="240" w:lineRule="auto"/>
        <w:ind w:hanging="11"/>
        <w:jc w:val="both"/>
        <w:rPr>
          <w:rFonts w:ascii="Times New Roman" w:hAnsi="Times New Roman"/>
          <w:sz w:val="24"/>
        </w:rPr>
      </w:pPr>
      <w:r>
        <w:rPr>
          <w:rStyle w:val="1f0"/>
          <w:rFonts w:ascii="Times New Roman" w:hAnsi="Times New Roman"/>
          <w:sz w:val="24"/>
        </w:rPr>
        <w:t>проектируемые по специальным нормам или с особыми условиями водоснабжения;</w:t>
      </w:r>
    </w:p>
    <w:p w:rsidR="00352758" w:rsidRDefault="00AA4D72">
      <w:pPr>
        <w:numPr>
          <w:ilvl w:val="0"/>
          <w:numId w:val="3"/>
        </w:numPr>
        <w:tabs>
          <w:tab w:val="left" w:pos="1342"/>
        </w:tabs>
        <w:spacing w:after="0" w:line="240" w:lineRule="auto"/>
        <w:ind w:left="0" w:firstLine="709"/>
        <w:jc w:val="both"/>
        <w:rPr>
          <w:rFonts w:ascii="Times New Roman" w:hAnsi="Times New Roman"/>
          <w:sz w:val="24"/>
        </w:rPr>
      </w:pPr>
      <w:r>
        <w:rPr>
          <w:rStyle w:val="1f0"/>
          <w:rFonts w:ascii="Times New Roman" w:hAnsi="Times New Roman"/>
          <w:sz w:val="24"/>
        </w:rPr>
        <w:t xml:space="preserve">для </w:t>
      </w:r>
      <w:proofErr w:type="gramStart"/>
      <w:r>
        <w:rPr>
          <w:rStyle w:val="1f0"/>
          <w:rFonts w:ascii="Times New Roman" w:hAnsi="Times New Roman"/>
          <w:sz w:val="24"/>
        </w:rPr>
        <w:t>которых</w:t>
      </w:r>
      <w:proofErr w:type="gramEnd"/>
      <w:r>
        <w:rPr>
          <w:rStyle w:val="1f0"/>
          <w:rFonts w:ascii="Times New Roman" w:hAnsi="Times New Roman"/>
          <w:sz w:val="24"/>
        </w:rPr>
        <w:t xml:space="preserve"> требования к проектированию внутреннего противопожарного водопровода установлены иными документами, утвержденными в установленном порядке;</w:t>
      </w:r>
    </w:p>
    <w:p w:rsidR="00352758" w:rsidRDefault="00AA4D72">
      <w:pPr>
        <w:numPr>
          <w:ilvl w:val="0"/>
          <w:numId w:val="3"/>
        </w:numPr>
        <w:tabs>
          <w:tab w:val="left" w:pos="1034"/>
        </w:tabs>
        <w:spacing w:after="0" w:line="240" w:lineRule="auto"/>
        <w:ind w:left="0" w:firstLine="709"/>
        <w:jc w:val="both"/>
        <w:rPr>
          <w:rFonts w:ascii="Times New Roman" w:hAnsi="Times New Roman"/>
          <w:sz w:val="24"/>
        </w:rPr>
      </w:pPr>
      <w:r>
        <w:rPr>
          <w:rStyle w:val="1f0"/>
          <w:rFonts w:ascii="Times New Roman" w:hAnsi="Times New Roman"/>
          <w:sz w:val="24"/>
        </w:rPr>
        <w:t>военного назначения, атомных станций, объектов переработки, хранения радиоактивных и взрывчатых веществ и материалов, объектов уничтожения и хранения химического оружия и сре</w:t>
      </w:r>
      <w:proofErr w:type="gramStart"/>
      <w:r>
        <w:rPr>
          <w:rStyle w:val="1f0"/>
          <w:rFonts w:ascii="Times New Roman" w:hAnsi="Times New Roman"/>
          <w:sz w:val="24"/>
        </w:rPr>
        <w:t>дств взр</w:t>
      </w:r>
      <w:proofErr w:type="gramEnd"/>
      <w:r>
        <w:rPr>
          <w:rStyle w:val="1f0"/>
          <w:rFonts w:ascii="Times New Roman" w:hAnsi="Times New Roman"/>
          <w:sz w:val="24"/>
        </w:rPr>
        <w:t>ывания, наземных космических объектов и стартовых комплексов, горных выработок, объектов, расположенных в лесах;</w:t>
      </w:r>
    </w:p>
    <w:p w:rsidR="00352758" w:rsidRDefault="00AA4D72">
      <w:pPr>
        <w:numPr>
          <w:ilvl w:val="0"/>
          <w:numId w:val="3"/>
        </w:numPr>
        <w:tabs>
          <w:tab w:val="left" w:pos="1342"/>
        </w:tabs>
        <w:spacing w:after="0" w:line="240" w:lineRule="auto"/>
        <w:ind w:left="0" w:firstLine="709"/>
        <w:jc w:val="both"/>
        <w:rPr>
          <w:rFonts w:ascii="Times New Roman" w:hAnsi="Times New Roman"/>
          <w:sz w:val="24"/>
        </w:rPr>
      </w:pPr>
      <w:r>
        <w:rPr>
          <w:rStyle w:val="1f0"/>
          <w:rFonts w:ascii="Times New Roman" w:hAnsi="Times New Roman"/>
          <w:sz w:val="24"/>
        </w:rPr>
        <w:t xml:space="preserve">в которых обращаются, производятся, хранятся или уничтожаются химические вещества и материалы, реагирующие с водой и </w:t>
      </w:r>
      <w:proofErr w:type="spellStart"/>
      <w:r>
        <w:rPr>
          <w:rStyle w:val="1f0"/>
          <w:rFonts w:ascii="Times New Roman" w:hAnsi="Times New Roman"/>
          <w:sz w:val="24"/>
        </w:rPr>
        <w:t>водопенными</w:t>
      </w:r>
      <w:proofErr w:type="spellEnd"/>
      <w:r>
        <w:rPr>
          <w:rStyle w:val="1f0"/>
          <w:rFonts w:ascii="Times New Roman" w:hAnsi="Times New Roman"/>
          <w:sz w:val="24"/>
        </w:rPr>
        <w:t xml:space="preserve"> средствами пожаротушения </w:t>
      </w:r>
      <w:proofErr w:type="gramStart"/>
      <w:r>
        <w:rPr>
          <w:rStyle w:val="1f0"/>
          <w:rFonts w:ascii="Times New Roman" w:hAnsi="Times New Roman"/>
          <w:sz w:val="24"/>
        </w:rPr>
        <w:t>со</w:t>
      </w:r>
      <w:proofErr w:type="gramEnd"/>
      <w:r>
        <w:rPr>
          <w:rStyle w:val="1f0"/>
          <w:rFonts w:ascii="Times New Roman" w:hAnsi="Times New Roman"/>
          <w:sz w:val="24"/>
        </w:rPr>
        <w:t xml:space="preserve"> взрывом и/или возгоранием, и/или выделением горючих газов и/или с сильным экзотермическим эффектом.</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 xml:space="preserve">Внутренний противопожарный водопровод - совокупность трубопроводов и технических средств, обеспечивающих подачу огнетушащего вещества к пожарным запорным клапанам пожарных кранов и/или пожарным запорным клапанов </w:t>
      </w:r>
      <w:proofErr w:type="spellStart"/>
      <w:r>
        <w:rPr>
          <w:rStyle w:val="1f0"/>
          <w:rFonts w:ascii="Times New Roman" w:hAnsi="Times New Roman"/>
          <w:sz w:val="24"/>
        </w:rPr>
        <w:t>сухотрубов</w:t>
      </w:r>
      <w:proofErr w:type="spellEnd"/>
      <w:r>
        <w:rPr>
          <w:rStyle w:val="1f0"/>
          <w:rFonts w:ascii="Times New Roman" w:hAnsi="Times New Roman"/>
          <w:sz w:val="24"/>
        </w:rPr>
        <w:t xml:space="preserve"> (далее - ВПВ).</w:t>
      </w:r>
    </w:p>
    <w:p w:rsidR="00352758" w:rsidRDefault="00AA4D72">
      <w:pPr>
        <w:spacing w:after="0" w:line="240" w:lineRule="auto"/>
        <w:ind w:firstLine="709"/>
        <w:jc w:val="both"/>
        <w:rPr>
          <w:rFonts w:ascii="Times New Roman" w:hAnsi="Times New Roman"/>
          <w:sz w:val="24"/>
        </w:rPr>
      </w:pPr>
      <w:r>
        <w:rPr>
          <w:rStyle w:val="1f0"/>
          <w:rFonts w:ascii="Times New Roman" w:hAnsi="Times New Roman"/>
          <w:sz w:val="24"/>
        </w:rPr>
        <w:t>Внутренний противопожарный водопровод не требуется:</w:t>
      </w:r>
    </w:p>
    <w:p w:rsidR="00352758" w:rsidRDefault="00AA4D72">
      <w:pPr>
        <w:numPr>
          <w:ilvl w:val="0"/>
          <w:numId w:val="3"/>
        </w:numPr>
        <w:tabs>
          <w:tab w:val="left" w:pos="968"/>
        </w:tabs>
        <w:spacing w:after="0" w:line="240" w:lineRule="auto"/>
        <w:ind w:left="0" w:firstLine="709"/>
        <w:jc w:val="both"/>
        <w:rPr>
          <w:rFonts w:ascii="Times New Roman" w:hAnsi="Times New Roman"/>
          <w:sz w:val="24"/>
        </w:rPr>
      </w:pPr>
      <w:r>
        <w:rPr>
          <w:rStyle w:val="1f0"/>
          <w:rFonts w:ascii="Times New Roman" w:hAnsi="Times New Roman"/>
          <w:sz w:val="24"/>
        </w:rPr>
        <w:t>в зданиях общеобразовательных организаций (школах, гимназиях, лицеях, кроме школ-интернатов)</w:t>
      </w:r>
    </w:p>
    <w:p w:rsidR="00352758" w:rsidRDefault="00AA4D72">
      <w:pPr>
        <w:numPr>
          <w:ilvl w:val="0"/>
          <w:numId w:val="3"/>
        </w:numPr>
        <w:tabs>
          <w:tab w:val="left" w:pos="970"/>
        </w:tabs>
        <w:spacing w:after="0" w:line="240" w:lineRule="auto"/>
        <w:ind w:hanging="11"/>
        <w:jc w:val="both"/>
        <w:rPr>
          <w:rFonts w:ascii="Times New Roman" w:hAnsi="Times New Roman"/>
          <w:sz w:val="24"/>
        </w:rPr>
      </w:pPr>
      <w:r>
        <w:rPr>
          <w:rStyle w:val="1f0"/>
          <w:rFonts w:ascii="Times New Roman" w:hAnsi="Times New Roman"/>
          <w:sz w:val="24"/>
        </w:rPr>
        <w:t>в зданиях кинотеатров сезонного действия на любое количество мест;</w:t>
      </w:r>
    </w:p>
    <w:p w:rsidR="00352758" w:rsidRDefault="00AA4D72">
      <w:pPr>
        <w:numPr>
          <w:ilvl w:val="0"/>
          <w:numId w:val="3"/>
        </w:numPr>
        <w:tabs>
          <w:tab w:val="left" w:pos="970"/>
        </w:tabs>
        <w:spacing w:after="0" w:line="240" w:lineRule="auto"/>
        <w:ind w:hanging="11"/>
        <w:jc w:val="both"/>
        <w:rPr>
          <w:rFonts w:ascii="Times New Roman" w:hAnsi="Times New Roman"/>
          <w:sz w:val="24"/>
        </w:rPr>
      </w:pPr>
      <w:r>
        <w:rPr>
          <w:rStyle w:val="1f0"/>
          <w:rFonts w:ascii="Times New Roman" w:hAnsi="Times New Roman"/>
          <w:sz w:val="24"/>
        </w:rPr>
        <w:t>в банях и саунах;</w:t>
      </w:r>
    </w:p>
    <w:p w:rsidR="00352758" w:rsidRDefault="00AA4D72">
      <w:pPr>
        <w:numPr>
          <w:ilvl w:val="0"/>
          <w:numId w:val="3"/>
        </w:numPr>
        <w:tabs>
          <w:tab w:val="left" w:pos="968"/>
        </w:tabs>
        <w:spacing w:after="0" w:line="240" w:lineRule="auto"/>
        <w:ind w:left="0" w:firstLine="709"/>
        <w:jc w:val="both"/>
        <w:rPr>
          <w:rFonts w:ascii="Times New Roman" w:hAnsi="Times New Roman"/>
          <w:sz w:val="24"/>
        </w:rPr>
      </w:pPr>
      <w:r>
        <w:rPr>
          <w:rStyle w:val="1f0"/>
          <w:rFonts w:ascii="Times New Roman" w:hAnsi="Times New Roman"/>
          <w:sz w:val="24"/>
        </w:rPr>
        <w:t>в производственных и складских зданиях I и II степеней огнестойкости категорий Г и Д независимо от их объёма, а также производственных и складских зданиях III-V степеней огнестойкости категорий Г и Д объемом не более 5000 м3</w:t>
      </w:r>
      <w:proofErr w:type="gramStart"/>
      <w:r>
        <w:rPr>
          <w:rStyle w:val="1f0"/>
          <w:rFonts w:ascii="Times New Roman" w:hAnsi="Times New Roman"/>
          <w:sz w:val="24"/>
        </w:rPr>
        <w:t xml:space="preserve"> ;</w:t>
      </w:r>
      <w:proofErr w:type="gramEnd"/>
    </w:p>
    <w:p w:rsidR="00352758" w:rsidRDefault="00AA4D72">
      <w:pPr>
        <w:numPr>
          <w:ilvl w:val="0"/>
          <w:numId w:val="3"/>
        </w:numPr>
        <w:tabs>
          <w:tab w:val="left" w:pos="970"/>
        </w:tabs>
        <w:spacing w:after="0" w:line="240" w:lineRule="auto"/>
        <w:ind w:hanging="11"/>
        <w:jc w:val="both"/>
        <w:rPr>
          <w:rFonts w:ascii="Times New Roman" w:hAnsi="Times New Roman"/>
          <w:sz w:val="24"/>
        </w:rPr>
      </w:pPr>
      <w:r>
        <w:rPr>
          <w:rStyle w:val="1f0"/>
          <w:rFonts w:ascii="Times New Roman" w:hAnsi="Times New Roman"/>
          <w:sz w:val="24"/>
        </w:rPr>
        <w:t>в зданиях складов грубых кормов, пестицидов, и минеральных удобрений;</w:t>
      </w:r>
    </w:p>
    <w:p w:rsidR="00352758" w:rsidRDefault="00AA4D72">
      <w:pPr>
        <w:numPr>
          <w:ilvl w:val="0"/>
          <w:numId w:val="3"/>
        </w:numPr>
        <w:tabs>
          <w:tab w:val="left" w:pos="1183"/>
        </w:tabs>
        <w:spacing w:after="0" w:line="240" w:lineRule="auto"/>
        <w:ind w:left="0" w:firstLine="709"/>
        <w:jc w:val="both"/>
        <w:rPr>
          <w:rFonts w:ascii="Times New Roman" w:hAnsi="Times New Roman"/>
          <w:sz w:val="24"/>
        </w:rPr>
      </w:pPr>
      <w:r>
        <w:rPr>
          <w:rStyle w:val="1f0"/>
          <w:rFonts w:ascii="Times New Roman" w:hAnsi="Times New Roman"/>
          <w:sz w:val="24"/>
        </w:rPr>
        <w:t>в производственных зданиях по переработке сельскохозяйственной продукции категории В, I и II степеней огнестойкости объёмом до 5000 м3</w:t>
      </w:r>
      <w:proofErr w:type="gramStart"/>
      <w:r>
        <w:rPr>
          <w:rStyle w:val="1f0"/>
          <w:rFonts w:ascii="Times New Roman" w:hAnsi="Times New Roman"/>
          <w:sz w:val="24"/>
        </w:rPr>
        <w:t xml:space="preserve"> ;</w:t>
      </w:r>
      <w:proofErr w:type="gramEnd"/>
    </w:p>
    <w:p w:rsidR="00352758" w:rsidRDefault="00AA4D72">
      <w:pPr>
        <w:numPr>
          <w:ilvl w:val="0"/>
          <w:numId w:val="3"/>
        </w:numPr>
        <w:tabs>
          <w:tab w:val="left" w:pos="1183"/>
        </w:tabs>
        <w:spacing w:after="0" w:line="240" w:lineRule="auto"/>
        <w:ind w:left="0" w:firstLine="709"/>
        <w:jc w:val="both"/>
        <w:rPr>
          <w:rFonts w:ascii="Times New Roman" w:hAnsi="Times New Roman"/>
          <w:sz w:val="24"/>
        </w:rPr>
      </w:pPr>
      <w:r>
        <w:rPr>
          <w:rStyle w:val="1f0"/>
          <w:rFonts w:ascii="Times New Roman" w:hAnsi="Times New Roman"/>
          <w:sz w:val="24"/>
        </w:rPr>
        <w:t xml:space="preserve">в трансформаторных подстанциях и в помещениях с электросиловым оборудованием, в том числе насосных станций и </w:t>
      </w:r>
      <w:proofErr w:type="spellStart"/>
      <w:r>
        <w:rPr>
          <w:rStyle w:val="1f0"/>
          <w:rFonts w:ascii="Times New Roman" w:hAnsi="Times New Roman"/>
          <w:sz w:val="24"/>
        </w:rPr>
        <w:t>венткамер</w:t>
      </w:r>
      <w:proofErr w:type="spellEnd"/>
      <w:r>
        <w:rPr>
          <w:rStyle w:val="1f0"/>
          <w:rFonts w:ascii="Times New Roman" w:hAnsi="Times New Roman"/>
          <w:sz w:val="24"/>
        </w:rPr>
        <w:t>.</w:t>
      </w:r>
    </w:p>
    <w:p w:rsidR="00352758" w:rsidRDefault="00AA4D72">
      <w:pPr>
        <w:tabs>
          <w:tab w:val="left" w:pos="1829"/>
          <w:tab w:val="left" w:pos="4154"/>
        </w:tabs>
        <w:spacing w:after="0" w:line="240" w:lineRule="auto"/>
        <w:ind w:firstLine="740"/>
        <w:jc w:val="both"/>
        <w:rPr>
          <w:rFonts w:ascii="Times New Roman" w:hAnsi="Times New Roman"/>
          <w:sz w:val="24"/>
        </w:rPr>
      </w:pPr>
      <w:r>
        <w:rPr>
          <w:rStyle w:val="1f0"/>
          <w:rFonts w:ascii="Times New Roman" w:hAnsi="Times New Roman"/>
          <w:sz w:val="24"/>
        </w:rPr>
        <w:t xml:space="preserve">ВПВ подразделяется на самостоятельный и совмещенный. </w:t>
      </w:r>
      <w:proofErr w:type="gramStart"/>
      <w:r>
        <w:rPr>
          <w:rStyle w:val="1f0"/>
          <w:rFonts w:ascii="Times New Roman" w:hAnsi="Times New Roman"/>
          <w:sz w:val="24"/>
        </w:rPr>
        <w:t xml:space="preserve">В зависимости от наличия воды в питающих, транзитных и распределительных трубопроводах, стояках и </w:t>
      </w:r>
      <w:proofErr w:type="spellStart"/>
      <w:r>
        <w:rPr>
          <w:rStyle w:val="1f0"/>
          <w:rFonts w:ascii="Times New Roman" w:hAnsi="Times New Roman"/>
          <w:sz w:val="24"/>
        </w:rPr>
        <w:t>опусках</w:t>
      </w:r>
      <w:proofErr w:type="spellEnd"/>
      <w:r>
        <w:rPr>
          <w:rStyle w:val="1f0"/>
          <w:rFonts w:ascii="Times New Roman" w:hAnsi="Times New Roman"/>
          <w:sz w:val="24"/>
        </w:rPr>
        <w:t xml:space="preserve">, ВПВ подразделяется на </w:t>
      </w:r>
      <w:proofErr w:type="spellStart"/>
      <w:r>
        <w:rPr>
          <w:rStyle w:val="1f0"/>
          <w:rFonts w:ascii="Times New Roman" w:hAnsi="Times New Roman"/>
          <w:sz w:val="24"/>
        </w:rPr>
        <w:t>водозаполненный</w:t>
      </w:r>
      <w:proofErr w:type="spellEnd"/>
      <w:r>
        <w:rPr>
          <w:rStyle w:val="1f0"/>
          <w:rFonts w:ascii="Times New Roman" w:hAnsi="Times New Roman"/>
          <w:sz w:val="24"/>
        </w:rPr>
        <w:t xml:space="preserve"> и </w:t>
      </w:r>
      <w:proofErr w:type="spellStart"/>
      <w:r>
        <w:rPr>
          <w:rStyle w:val="1f0"/>
          <w:rFonts w:ascii="Times New Roman" w:hAnsi="Times New Roman"/>
          <w:sz w:val="24"/>
        </w:rPr>
        <w:t>воздухозаполненный</w:t>
      </w:r>
      <w:proofErr w:type="spellEnd"/>
      <w:r>
        <w:rPr>
          <w:rStyle w:val="1f0"/>
          <w:rFonts w:ascii="Times New Roman" w:hAnsi="Times New Roman"/>
          <w:sz w:val="24"/>
        </w:rPr>
        <w:t xml:space="preserve">, в зависимости от вида огнетушащего вещества - на водяной и </w:t>
      </w:r>
      <w:proofErr w:type="spellStart"/>
      <w:r>
        <w:rPr>
          <w:rStyle w:val="1f0"/>
          <w:rFonts w:ascii="Times New Roman" w:hAnsi="Times New Roman"/>
          <w:sz w:val="24"/>
        </w:rPr>
        <w:t>водопенный</w:t>
      </w:r>
      <w:proofErr w:type="spellEnd"/>
      <w:r>
        <w:rPr>
          <w:rStyle w:val="1f0"/>
          <w:rFonts w:ascii="Times New Roman" w:hAnsi="Times New Roman"/>
          <w:sz w:val="24"/>
        </w:rPr>
        <w:t xml:space="preserve">, в зависимости от вида </w:t>
      </w:r>
      <w:proofErr w:type="spellStart"/>
      <w:r>
        <w:rPr>
          <w:rStyle w:val="1f0"/>
          <w:rFonts w:ascii="Times New Roman" w:hAnsi="Times New Roman"/>
          <w:sz w:val="24"/>
        </w:rPr>
        <w:t>водопитателя</w:t>
      </w:r>
      <w:proofErr w:type="spellEnd"/>
      <w:r>
        <w:rPr>
          <w:rStyle w:val="1f0"/>
          <w:rFonts w:ascii="Times New Roman" w:hAnsi="Times New Roman"/>
          <w:sz w:val="24"/>
        </w:rPr>
        <w:t xml:space="preserve"> - на ВПВ без </w:t>
      </w:r>
      <w:proofErr w:type="spellStart"/>
      <w:r>
        <w:rPr>
          <w:rStyle w:val="1f0"/>
          <w:rFonts w:ascii="Times New Roman" w:hAnsi="Times New Roman"/>
          <w:sz w:val="24"/>
        </w:rPr>
        <w:t>повысительных</w:t>
      </w:r>
      <w:proofErr w:type="spellEnd"/>
      <w:r>
        <w:rPr>
          <w:rStyle w:val="1f0"/>
          <w:rFonts w:ascii="Times New Roman" w:hAnsi="Times New Roman"/>
          <w:sz w:val="24"/>
        </w:rPr>
        <w:t xml:space="preserve"> установок и ВПВ с </w:t>
      </w:r>
      <w:proofErr w:type="spellStart"/>
      <w:r>
        <w:rPr>
          <w:rStyle w:val="1f0"/>
          <w:rFonts w:ascii="Times New Roman" w:hAnsi="Times New Roman"/>
          <w:sz w:val="24"/>
        </w:rPr>
        <w:t>повысительными</w:t>
      </w:r>
      <w:proofErr w:type="spellEnd"/>
      <w:r>
        <w:rPr>
          <w:rStyle w:val="1f0"/>
          <w:rFonts w:ascii="Times New Roman" w:hAnsi="Times New Roman"/>
          <w:sz w:val="24"/>
        </w:rPr>
        <w:t xml:space="preserve"> установками, в зависимости от способа подачи воды в трубопроводную сеть - на ВПВ с нижней и верхней</w:t>
      </w:r>
      <w:proofErr w:type="gramEnd"/>
      <w:r>
        <w:rPr>
          <w:rStyle w:val="1f0"/>
          <w:rFonts w:ascii="Times New Roman" w:hAnsi="Times New Roman"/>
          <w:sz w:val="24"/>
        </w:rPr>
        <w:t xml:space="preserve"> разводкой, в зависимости от назначения - на вводные, подающие, транзитные, распределительные, стояки и </w:t>
      </w:r>
      <w:proofErr w:type="spellStart"/>
      <w:r>
        <w:rPr>
          <w:rStyle w:val="1f0"/>
          <w:rFonts w:ascii="Times New Roman" w:hAnsi="Times New Roman"/>
          <w:sz w:val="24"/>
        </w:rPr>
        <w:t>опуски</w:t>
      </w:r>
      <w:proofErr w:type="spellEnd"/>
      <w:r>
        <w:rPr>
          <w:rStyle w:val="1f0"/>
          <w:rFonts w:ascii="Times New Roman" w:hAnsi="Times New Roman"/>
          <w:sz w:val="24"/>
        </w:rPr>
        <w:t>.</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 xml:space="preserve">При проектировании ВПВ проектная организация должна, кроме проектной и/или рабочей документации на ВПВ, разрабатываемой по ГОСТ </w:t>
      </w:r>
      <w:proofErr w:type="gramStart"/>
      <w:r>
        <w:rPr>
          <w:rStyle w:val="1f0"/>
          <w:rFonts w:ascii="Times New Roman" w:hAnsi="Times New Roman"/>
          <w:sz w:val="24"/>
        </w:rPr>
        <w:t>Р</w:t>
      </w:r>
      <w:proofErr w:type="gramEnd"/>
      <w:r>
        <w:rPr>
          <w:rStyle w:val="1f0"/>
          <w:rFonts w:ascii="Times New Roman" w:hAnsi="Times New Roman"/>
          <w:sz w:val="24"/>
        </w:rPr>
        <w:t xml:space="preserve"> 21.1101, подготовить гидравлические схемы для размещения в насосной станции, схему противопожарного водоснабжения и схему обвязки насосов.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 эксплуатационной документации (техническое состояние ВПВ, руководстве по эксплуатации ВПВ, методики испытаний) должны быть представлены контрольные точки для проверки режимов ВПВ в процессе выполнения пусконаладочных работ и технического обслуживания.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 xml:space="preserve">Свод правил также содержит общие требования к ПК, требования к ВПВ, оснащенному ПК-с и ПК-м, требования к ВПВ, оснащенному </w:t>
      </w:r>
      <w:proofErr w:type="spellStart"/>
      <w:r>
        <w:rPr>
          <w:rStyle w:val="1f0"/>
          <w:rFonts w:ascii="Times New Roman" w:hAnsi="Times New Roman"/>
          <w:sz w:val="24"/>
        </w:rPr>
        <w:t>водопенными</w:t>
      </w:r>
      <w:proofErr w:type="spellEnd"/>
      <w:r>
        <w:rPr>
          <w:rStyle w:val="1f0"/>
          <w:rFonts w:ascii="Times New Roman" w:hAnsi="Times New Roman"/>
          <w:sz w:val="24"/>
        </w:rPr>
        <w:t xml:space="preserve"> ПК, требования к насосным станциям и насосным установкам, к размещению запорных устройств, к трубопроводам.</w:t>
      </w:r>
    </w:p>
    <w:p w:rsidR="00352758" w:rsidRDefault="00AA4D72">
      <w:pPr>
        <w:tabs>
          <w:tab w:val="left" w:pos="851"/>
        </w:tabs>
        <w:spacing w:after="0" w:line="240" w:lineRule="auto"/>
        <w:ind w:firstLine="709"/>
        <w:jc w:val="both"/>
        <w:rPr>
          <w:rFonts w:ascii="Times New Roman" w:hAnsi="Times New Roman"/>
          <w:sz w:val="24"/>
        </w:rPr>
      </w:pPr>
      <w:r>
        <w:rPr>
          <w:rFonts w:ascii="Times New Roman" w:hAnsi="Times New Roman"/>
          <w:b/>
          <w:sz w:val="24"/>
        </w:rPr>
        <w:t>5.</w:t>
      </w:r>
      <w:r>
        <w:rPr>
          <w:rFonts w:ascii="Times New Roman" w:hAnsi="Times New Roman"/>
          <w:sz w:val="24"/>
        </w:rPr>
        <w:t xml:space="preserve"> С 01.03.2021 вступил в силу </w:t>
      </w:r>
      <w:r>
        <w:rPr>
          <w:rFonts w:ascii="Times New Roman" w:hAnsi="Times New Roman"/>
          <w:b/>
          <w:sz w:val="24"/>
        </w:rPr>
        <w:t>Свод правил 484.1311500.2020</w:t>
      </w:r>
      <w:r>
        <w:rPr>
          <w:rFonts w:ascii="Times New Roman" w:hAnsi="Times New Roman"/>
          <w:sz w:val="28"/>
        </w:rPr>
        <w:t xml:space="preserve"> </w:t>
      </w:r>
      <w:r>
        <w:rPr>
          <w:rFonts w:ascii="Times New Roman" w:hAnsi="Times New Roman"/>
          <w:b/>
          <w:sz w:val="24"/>
        </w:rPr>
        <w:t xml:space="preserve">«Системы противопожарной защиты. Системы пожарной сигнализации и автоматизация систем </w:t>
      </w:r>
      <w:r>
        <w:rPr>
          <w:rFonts w:ascii="Times New Roman" w:hAnsi="Times New Roman"/>
          <w:b/>
          <w:sz w:val="24"/>
        </w:rPr>
        <w:lastRenderedPageBreak/>
        <w:t>противопожарной защиты. Нормы и правила проектирования»</w:t>
      </w:r>
      <w:r>
        <w:rPr>
          <w:rFonts w:ascii="Times New Roman" w:hAnsi="Times New Roman"/>
          <w:sz w:val="24"/>
        </w:rPr>
        <w:t xml:space="preserve">, </w:t>
      </w:r>
      <w:proofErr w:type="gramStart"/>
      <w:r>
        <w:rPr>
          <w:rFonts w:ascii="Times New Roman" w:hAnsi="Times New Roman"/>
          <w:sz w:val="24"/>
        </w:rPr>
        <w:t>утвержденный</w:t>
      </w:r>
      <w:proofErr w:type="gramEnd"/>
      <w:r>
        <w:rPr>
          <w:rFonts w:ascii="Times New Roman" w:hAnsi="Times New Roman"/>
          <w:sz w:val="24"/>
        </w:rPr>
        <w:t xml:space="preserve"> </w:t>
      </w:r>
      <w:r>
        <w:rPr>
          <w:rFonts w:ascii="Times New Roman" w:hAnsi="Times New Roman"/>
          <w:b/>
          <w:sz w:val="24"/>
        </w:rPr>
        <w:t>приказом МЧС России от 31.07.2020 №582</w:t>
      </w:r>
      <w:r>
        <w:rPr>
          <w:rFonts w:ascii="Times New Roman" w:hAnsi="Times New Roman"/>
          <w:sz w:val="24"/>
        </w:rPr>
        <w:t xml:space="preserve"> взамен СП 5.13130.2009.</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Настоящий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Система противопожарной автоматики (далее - СПА) должна проектироваться на основе нормативных правовых актов Российской Федерации и нормативных документов по пожарной безопасности и, исходя из условия взаимодействия входящих в неё систем противопожарной защиты, а также обеспечения единства СПА защищаемого объекта. Под объектом понимается здание (сооружение) в целом.</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Система пожарной сигнализации должна проектироваться с целью выполнения основных задач:</w:t>
      </w:r>
    </w:p>
    <w:p w:rsidR="00352758" w:rsidRDefault="00AA4D72">
      <w:pPr>
        <w:numPr>
          <w:ilvl w:val="0"/>
          <w:numId w:val="4"/>
        </w:numPr>
        <w:tabs>
          <w:tab w:val="left" w:pos="1153"/>
        </w:tabs>
        <w:spacing w:after="0" w:line="240" w:lineRule="auto"/>
        <w:ind w:firstLine="20"/>
        <w:jc w:val="both"/>
        <w:rPr>
          <w:rFonts w:ascii="Times New Roman" w:hAnsi="Times New Roman"/>
          <w:sz w:val="24"/>
        </w:rPr>
      </w:pPr>
      <w:r>
        <w:rPr>
          <w:rStyle w:val="1f0"/>
          <w:rFonts w:ascii="Times New Roman" w:hAnsi="Times New Roman"/>
          <w:sz w:val="24"/>
        </w:rPr>
        <w:t>своевременное обнаружение пожара;</w:t>
      </w:r>
    </w:p>
    <w:p w:rsidR="00352758" w:rsidRDefault="00AA4D72">
      <w:pPr>
        <w:numPr>
          <w:ilvl w:val="0"/>
          <w:numId w:val="4"/>
        </w:numPr>
        <w:tabs>
          <w:tab w:val="left" w:pos="1153"/>
        </w:tabs>
        <w:spacing w:after="0" w:line="240" w:lineRule="auto"/>
        <w:ind w:firstLine="20"/>
        <w:jc w:val="both"/>
        <w:rPr>
          <w:rFonts w:ascii="Times New Roman" w:hAnsi="Times New Roman"/>
          <w:sz w:val="24"/>
        </w:rPr>
      </w:pPr>
      <w:r>
        <w:rPr>
          <w:rStyle w:val="1f0"/>
          <w:rFonts w:ascii="Times New Roman" w:hAnsi="Times New Roman"/>
          <w:sz w:val="24"/>
        </w:rPr>
        <w:t>достоверное обнаружение пожара;</w:t>
      </w:r>
    </w:p>
    <w:p w:rsidR="00352758" w:rsidRDefault="00AA4D72">
      <w:pPr>
        <w:numPr>
          <w:ilvl w:val="0"/>
          <w:numId w:val="4"/>
        </w:numPr>
        <w:tabs>
          <w:tab w:val="left" w:pos="1153"/>
        </w:tabs>
        <w:spacing w:after="0" w:line="240" w:lineRule="auto"/>
        <w:ind w:firstLine="20"/>
        <w:jc w:val="both"/>
        <w:rPr>
          <w:rFonts w:ascii="Times New Roman" w:hAnsi="Times New Roman"/>
          <w:sz w:val="24"/>
        </w:rPr>
      </w:pPr>
      <w:r>
        <w:rPr>
          <w:rStyle w:val="1f0"/>
          <w:rFonts w:ascii="Times New Roman" w:hAnsi="Times New Roman"/>
          <w:sz w:val="24"/>
        </w:rPr>
        <w:t>сбор, обработка и представление информации дежурному персоналу;</w:t>
      </w:r>
    </w:p>
    <w:p w:rsidR="00352758" w:rsidRDefault="00AA4D72" w:rsidP="003214D0">
      <w:pPr>
        <w:numPr>
          <w:ilvl w:val="0"/>
          <w:numId w:val="4"/>
        </w:numPr>
        <w:tabs>
          <w:tab w:val="left" w:pos="936"/>
        </w:tabs>
        <w:spacing w:after="0" w:line="240" w:lineRule="auto"/>
        <w:ind w:left="0" w:firstLine="709"/>
        <w:jc w:val="both"/>
        <w:rPr>
          <w:rFonts w:ascii="Times New Roman" w:hAnsi="Times New Roman"/>
          <w:sz w:val="24"/>
        </w:rPr>
      </w:pPr>
      <w:r>
        <w:rPr>
          <w:rStyle w:val="1f0"/>
          <w:rFonts w:ascii="Times New Roman" w:hAnsi="Times New Roman"/>
          <w:sz w:val="24"/>
        </w:rPr>
        <w:t>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Настоящий свод содержит приложение</w:t>
      </w:r>
      <w:proofErr w:type="gramStart"/>
      <w:r>
        <w:rPr>
          <w:rStyle w:val="1f0"/>
          <w:rFonts w:ascii="Times New Roman" w:hAnsi="Times New Roman"/>
          <w:sz w:val="24"/>
        </w:rPr>
        <w:t xml:space="preserve"> А</w:t>
      </w:r>
      <w:proofErr w:type="gramEnd"/>
      <w:r>
        <w:rPr>
          <w:rStyle w:val="1f0"/>
          <w:rFonts w:ascii="Times New Roman" w:hAnsi="Times New Roman"/>
          <w:sz w:val="24"/>
        </w:rPr>
        <w:t>, которое устанавливает перечень зданий, сооружений и помещений, подлежащих оснащению безадресными и адресными системами пожарной сигнализации.</w:t>
      </w:r>
    </w:p>
    <w:p w:rsidR="00352758" w:rsidRDefault="00AA4D72">
      <w:pPr>
        <w:spacing w:after="0" w:line="240" w:lineRule="auto"/>
        <w:ind w:firstLine="740"/>
        <w:jc w:val="both"/>
        <w:rPr>
          <w:rFonts w:ascii="Times New Roman" w:hAnsi="Times New Roman"/>
          <w:sz w:val="24"/>
        </w:rPr>
      </w:pPr>
      <w:r>
        <w:rPr>
          <w:rFonts w:ascii="Times New Roman" w:hAnsi="Times New Roman"/>
          <w:b/>
          <w:sz w:val="24"/>
        </w:rPr>
        <w:t>6.</w:t>
      </w:r>
      <w:r>
        <w:rPr>
          <w:rStyle w:val="1f0"/>
          <w:rFonts w:ascii="Times New Roman" w:hAnsi="Times New Roman"/>
          <w:sz w:val="24"/>
        </w:rPr>
        <w:t xml:space="preserve"> С 01.03.2021 вступил в силу </w:t>
      </w:r>
      <w:r>
        <w:rPr>
          <w:rStyle w:val="1f0"/>
          <w:rFonts w:ascii="Times New Roman" w:hAnsi="Times New Roman"/>
          <w:b/>
          <w:sz w:val="24"/>
        </w:rPr>
        <w:t>Свод правил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r>
        <w:rPr>
          <w:rStyle w:val="1f0"/>
          <w:rFonts w:ascii="Times New Roman" w:hAnsi="Times New Roman"/>
          <w:sz w:val="24"/>
        </w:rPr>
        <w:t xml:space="preserve">, </w:t>
      </w:r>
      <w:proofErr w:type="gramStart"/>
      <w:r>
        <w:rPr>
          <w:rStyle w:val="1f0"/>
          <w:rFonts w:ascii="Times New Roman" w:hAnsi="Times New Roman"/>
          <w:sz w:val="24"/>
        </w:rPr>
        <w:t>утвержденный</w:t>
      </w:r>
      <w:proofErr w:type="gramEnd"/>
      <w:r>
        <w:rPr>
          <w:rStyle w:val="1f0"/>
          <w:rFonts w:ascii="Times New Roman" w:hAnsi="Times New Roman"/>
          <w:sz w:val="24"/>
        </w:rPr>
        <w:t xml:space="preserve"> </w:t>
      </w:r>
      <w:r>
        <w:rPr>
          <w:rStyle w:val="1f0"/>
          <w:rFonts w:ascii="Times New Roman" w:hAnsi="Times New Roman"/>
          <w:b/>
          <w:sz w:val="24"/>
        </w:rPr>
        <w:t>приказом МЧС России от 20.07.2020 № 539</w:t>
      </w:r>
      <w:r>
        <w:rPr>
          <w:rFonts w:ascii="Times New Roman" w:hAnsi="Times New Roman"/>
          <w:sz w:val="24"/>
        </w:rPr>
        <w:t>, взамен СП 5.13130.2009 «Системы противопожарной защиты. Установки пожарной сигнализации и пожаротушения автоматические. Нормы и правила проектирования».</w:t>
      </w:r>
    </w:p>
    <w:p w:rsidR="00352758" w:rsidRDefault="00AA4D72">
      <w:pPr>
        <w:spacing w:after="0" w:line="240" w:lineRule="auto"/>
        <w:ind w:firstLine="880"/>
        <w:jc w:val="both"/>
        <w:rPr>
          <w:rFonts w:ascii="Times New Roman" w:hAnsi="Times New Roman"/>
          <w:sz w:val="24"/>
        </w:rPr>
      </w:pPr>
      <w:r>
        <w:rPr>
          <w:rStyle w:val="1f0"/>
          <w:rFonts w:ascii="Times New Roman" w:hAnsi="Times New Roman"/>
          <w:sz w:val="24"/>
        </w:rPr>
        <w:t>Настоящий свод правил устанавливает требования пожарной безопасности, регламентирующие защиту зданий, сооружений, помещений и оборудования автоматическими установками пожаротушения и системами пожарной сигнализации при их проектировании, реконструкции, капитальном ремонте, изменении функционального назначения, эксплуатации, а также при техническом перевооружении.</w:t>
      </w:r>
    </w:p>
    <w:p w:rsidR="00352758" w:rsidRDefault="00AA4D72">
      <w:pPr>
        <w:spacing w:after="0" w:line="240" w:lineRule="auto"/>
        <w:ind w:firstLine="880"/>
        <w:jc w:val="both"/>
        <w:rPr>
          <w:rFonts w:ascii="Times New Roman" w:hAnsi="Times New Roman"/>
          <w:sz w:val="24"/>
        </w:rPr>
      </w:pPr>
      <w:r>
        <w:rPr>
          <w:rStyle w:val="1f0"/>
          <w:rFonts w:ascii="Times New Roman" w:hAnsi="Times New Roman"/>
          <w:sz w:val="24"/>
        </w:rPr>
        <w:t>Для зданий и сооружений, на которые введены отдельные нормы в соответствии с действующим законодательством в области стандартизации и технического регулирования, в случае наличия противоречий между указанными нормами и настоящим сводом правил следует руководствоваться более высокими требованиями.</w:t>
      </w:r>
    </w:p>
    <w:p w:rsidR="00352758" w:rsidRDefault="00AA4D72">
      <w:pPr>
        <w:spacing w:after="0" w:line="240" w:lineRule="auto"/>
        <w:ind w:firstLine="880"/>
        <w:jc w:val="both"/>
        <w:rPr>
          <w:rFonts w:ascii="Times New Roman" w:hAnsi="Times New Roman"/>
          <w:sz w:val="24"/>
        </w:rPr>
      </w:pPr>
      <w:r>
        <w:rPr>
          <w:rStyle w:val="1f0"/>
          <w:rFonts w:ascii="Times New Roman" w:hAnsi="Times New Roman"/>
          <w:sz w:val="24"/>
        </w:rPr>
        <w:t>Настоящий свод правил может быть использован при разработке специальных технических условий для объектов защиты.</w:t>
      </w:r>
    </w:p>
    <w:p w:rsidR="00352758" w:rsidRDefault="00AA4D72">
      <w:pPr>
        <w:spacing w:after="0" w:line="240" w:lineRule="auto"/>
        <w:ind w:firstLine="880"/>
        <w:jc w:val="both"/>
        <w:rPr>
          <w:rFonts w:ascii="Times New Roman" w:hAnsi="Times New Roman"/>
          <w:sz w:val="24"/>
        </w:rPr>
      </w:pPr>
      <w:proofErr w:type="gramStart"/>
      <w:r>
        <w:rPr>
          <w:rStyle w:val="1f0"/>
          <w:rFonts w:ascii="Times New Roman" w:hAnsi="Times New Roman"/>
          <w:sz w:val="24"/>
        </w:rPr>
        <w:t>При определении необходимости защиты здания и его отдельных помещений автоматическими установками пожаротушения и (или) системой пожарной сигнализации следует в первую очередь определить необходимость защиты здания в целом (таблица 1), затем определить необходимость защиты каждого сооружения (таблица 2) и помещения (таблица 3), входящих в состав здания, и в заключении определить необходимость защиты оборудования, находящегося в помещениях здания (таблица 4).</w:t>
      </w:r>
      <w:proofErr w:type="gramEnd"/>
    </w:p>
    <w:p w:rsidR="00352758" w:rsidRDefault="00AA4D72">
      <w:pPr>
        <w:spacing w:after="0" w:line="240" w:lineRule="auto"/>
        <w:ind w:firstLine="880"/>
        <w:jc w:val="both"/>
        <w:rPr>
          <w:rFonts w:ascii="Times New Roman" w:hAnsi="Times New Roman"/>
          <w:sz w:val="24"/>
        </w:rPr>
      </w:pPr>
      <w:r>
        <w:rPr>
          <w:rStyle w:val="1f0"/>
          <w:rFonts w:ascii="Times New Roman" w:hAnsi="Times New Roman"/>
          <w:sz w:val="24"/>
        </w:rPr>
        <w:t>Под зданием понимается здание в целом или пожарный отсек, выделенный от остальной части здания противопожарными стенами 1-го типа. Для зданий, имеющих подземную и надземную части, выделенные в самостоятельные пожарные отсеки с обособленными эвакуационными выходами, указанные части допускается рассматривать как отдельные здания.</w:t>
      </w:r>
    </w:p>
    <w:p w:rsidR="00352758" w:rsidRDefault="00AA4D72">
      <w:pPr>
        <w:spacing w:after="0" w:line="240" w:lineRule="auto"/>
        <w:ind w:firstLine="880"/>
        <w:jc w:val="both"/>
        <w:rPr>
          <w:rFonts w:ascii="Times New Roman" w:hAnsi="Times New Roman"/>
          <w:sz w:val="24"/>
        </w:rPr>
      </w:pPr>
      <w:r>
        <w:rPr>
          <w:rFonts w:ascii="Times New Roman" w:hAnsi="Times New Roman"/>
          <w:b/>
          <w:sz w:val="24"/>
        </w:rPr>
        <w:t>7</w:t>
      </w:r>
      <w:r>
        <w:rPr>
          <w:rFonts w:ascii="Times New Roman" w:hAnsi="Times New Roman"/>
          <w:sz w:val="24"/>
        </w:rPr>
        <w:t>. С 01.03.2021 вступил в силу</w:t>
      </w:r>
      <w:r>
        <w:rPr>
          <w:rStyle w:val="1f0"/>
          <w:rFonts w:ascii="Times New Roman" w:hAnsi="Times New Roman"/>
          <w:sz w:val="24"/>
        </w:rPr>
        <w:t xml:space="preserve"> </w:t>
      </w:r>
      <w:r>
        <w:rPr>
          <w:rStyle w:val="1f0"/>
          <w:rFonts w:ascii="Times New Roman" w:hAnsi="Times New Roman"/>
          <w:b/>
          <w:sz w:val="24"/>
        </w:rPr>
        <w:t>Свод правил «Системы противопожарной защиты. Установки пожаротушения автоматические. Нормы и правила проектирования</w:t>
      </w:r>
      <w:r>
        <w:rPr>
          <w:rStyle w:val="1f0"/>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утвержденный</w:t>
      </w:r>
      <w:proofErr w:type="gramEnd"/>
      <w:r>
        <w:rPr>
          <w:rStyle w:val="1f0"/>
          <w:rFonts w:ascii="Times New Roman" w:hAnsi="Times New Roman"/>
          <w:sz w:val="24"/>
        </w:rPr>
        <w:t xml:space="preserve"> </w:t>
      </w:r>
      <w:r>
        <w:rPr>
          <w:rStyle w:val="1f0"/>
          <w:rFonts w:ascii="Times New Roman" w:hAnsi="Times New Roman"/>
          <w:b/>
          <w:sz w:val="24"/>
        </w:rPr>
        <w:t>приказом МЧС России от 31.08.2020 № 628</w:t>
      </w:r>
      <w:r>
        <w:rPr>
          <w:rFonts w:ascii="Times New Roman" w:hAnsi="Times New Roman"/>
          <w:sz w:val="24"/>
        </w:rPr>
        <w:t xml:space="preserve">, взамен СП 5.13130.2009 «Системы </w:t>
      </w:r>
      <w:r>
        <w:rPr>
          <w:rFonts w:ascii="Times New Roman" w:hAnsi="Times New Roman"/>
          <w:sz w:val="24"/>
        </w:rPr>
        <w:lastRenderedPageBreak/>
        <w:t>противопожарной защиты. Установки пожарной сигнализации и пожаротушения автоматические. Нормы и правила проектирования».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Настоящий свод правил устанавливает нормы и правила проектирования установок пожаротушения автоматических.</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Распространяется на проектирование установок пожаротушения автоматических для зданий и сооружений различного назначения, а также на отдельные технологические единицы, расположенные в зданиях, в том числе возводимых в районах с особыми климатическими и природными условиями.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Не распространяется на проектирование установок пожаротушения автоматических:</w:t>
      </w:r>
    </w:p>
    <w:p w:rsidR="00352758" w:rsidRDefault="00AA4D72">
      <w:pPr>
        <w:numPr>
          <w:ilvl w:val="0"/>
          <w:numId w:val="5"/>
        </w:numPr>
        <w:tabs>
          <w:tab w:val="left" w:pos="961"/>
        </w:tabs>
        <w:spacing w:after="0" w:line="240" w:lineRule="auto"/>
        <w:ind w:firstLine="20"/>
        <w:jc w:val="both"/>
        <w:rPr>
          <w:rFonts w:ascii="Times New Roman" w:hAnsi="Times New Roman"/>
          <w:sz w:val="24"/>
        </w:rPr>
      </w:pPr>
      <w:r>
        <w:rPr>
          <w:rStyle w:val="1f0"/>
          <w:rFonts w:ascii="Times New Roman" w:hAnsi="Times New Roman"/>
          <w:sz w:val="24"/>
        </w:rPr>
        <w:t>зданий и сооружений, проектируемых по специальным нормам;</w:t>
      </w:r>
    </w:p>
    <w:p w:rsidR="00352758" w:rsidRDefault="00AA4D72">
      <w:pPr>
        <w:numPr>
          <w:ilvl w:val="0"/>
          <w:numId w:val="5"/>
        </w:numPr>
        <w:tabs>
          <w:tab w:val="left" w:pos="961"/>
        </w:tabs>
        <w:spacing w:after="0" w:line="240" w:lineRule="auto"/>
        <w:ind w:firstLine="20"/>
        <w:jc w:val="both"/>
        <w:rPr>
          <w:rFonts w:ascii="Times New Roman" w:hAnsi="Times New Roman"/>
          <w:sz w:val="24"/>
        </w:rPr>
      </w:pPr>
      <w:r>
        <w:rPr>
          <w:rStyle w:val="1f0"/>
          <w:rFonts w:ascii="Times New Roman" w:hAnsi="Times New Roman"/>
          <w:sz w:val="24"/>
        </w:rPr>
        <w:t>наружных установок, расположенных вне зданий;</w:t>
      </w:r>
    </w:p>
    <w:p w:rsidR="00352758" w:rsidRDefault="00AA4D72">
      <w:pPr>
        <w:numPr>
          <w:ilvl w:val="0"/>
          <w:numId w:val="5"/>
        </w:numPr>
        <w:tabs>
          <w:tab w:val="left" w:pos="961"/>
        </w:tabs>
        <w:spacing w:after="0" w:line="240" w:lineRule="auto"/>
        <w:ind w:firstLine="20"/>
        <w:jc w:val="both"/>
        <w:rPr>
          <w:rFonts w:ascii="Times New Roman" w:hAnsi="Times New Roman"/>
          <w:sz w:val="24"/>
        </w:rPr>
      </w:pPr>
      <w:r>
        <w:rPr>
          <w:rStyle w:val="1f0"/>
          <w:rFonts w:ascii="Times New Roman" w:hAnsi="Times New Roman"/>
          <w:sz w:val="24"/>
        </w:rPr>
        <w:t>зданий складов с передвижными стеллажами;</w:t>
      </w:r>
    </w:p>
    <w:p w:rsidR="00352758" w:rsidRDefault="00AA4D72">
      <w:pPr>
        <w:numPr>
          <w:ilvl w:val="0"/>
          <w:numId w:val="5"/>
        </w:numPr>
        <w:tabs>
          <w:tab w:val="left" w:pos="952"/>
        </w:tabs>
        <w:spacing w:after="0" w:line="240" w:lineRule="auto"/>
        <w:ind w:firstLine="20"/>
        <w:jc w:val="both"/>
        <w:rPr>
          <w:rFonts w:ascii="Times New Roman" w:hAnsi="Times New Roman"/>
          <w:sz w:val="24"/>
        </w:rPr>
      </w:pPr>
      <w:r>
        <w:rPr>
          <w:rStyle w:val="1f0"/>
          <w:rFonts w:ascii="Times New Roman" w:hAnsi="Times New Roman"/>
          <w:sz w:val="24"/>
        </w:rPr>
        <w:t>зданий складов для хранения продукции в аэрозольной упаковке;</w:t>
      </w:r>
    </w:p>
    <w:p w:rsidR="00352758" w:rsidRDefault="00AA4D72">
      <w:pPr>
        <w:numPr>
          <w:ilvl w:val="0"/>
          <w:numId w:val="5"/>
        </w:numPr>
        <w:tabs>
          <w:tab w:val="left" w:pos="952"/>
        </w:tabs>
        <w:spacing w:after="0" w:line="240" w:lineRule="auto"/>
        <w:ind w:firstLine="20"/>
        <w:jc w:val="both"/>
        <w:rPr>
          <w:rFonts w:ascii="Times New Roman" w:hAnsi="Times New Roman"/>
          <w:sz w:val="24"/>
        </w:rPr>
      </w:pPr>
      <w:r>
        <w:rPr>
          <w:rStyle w:val="1f0"/>
          <w:rFonts w:ascii="Times New Roman" w:hAnsi="Times New Roman"/>
          <w:sz w:val="24"/>
        </w:rPr>
        <w:t>зданий складов с высотой складирования грузов более 5,5 м.;</w:t>
      </w:r>
    </w:p>
    <w:p w:rsidR="00352758" w:rsidRDefault="00AA4D72">
      <w:pPr>
        <w:numPr>
          <w:ilvl w:val="0"/>
          <w:numId w:val="5"/>
        </w:numPr>
        <w:tabs>
          <w:tab w:val="left" w:pos="922"/>
        </w:tabs>
        <w:spacing w:after="0" w:line="240" w:lineRule="auto"/>
        <w:ind w:firstLine="20"/>
        <w:jc w:val="both"/>
        <w:rPr>
          <w:rFonts w:ascii="Times New Roman" w:hAnsi="Times New Roman"/>
          <w:sz w:val="24"/>
        </w:rPr>
      </w:pPr>
      <w:r>
        <w:rPr>
          <w:rStyle w:val="1f0"/>
          <w:rFonts w:ascii="Times New Roman" w:hAnsi="Times New Roman"/>
          <w:sz w:val="24"/>
        </w:rPr>
        <w:t>зданий, сооружений, помещений складского назначения, предназначенных для хранения сниженных горючих газов;</w:t>
      </w:r>
    </w:p>
    <w:p w:rsidR="00352758" w:rsidRDefault="00AA4D72">
      <w:pPr>
        <w:numPr>
          <w:ilvl w:val="0"/>
          <w:numId w:val="5"/>
        </w:numPr>
        <w:tabs>
          <w:tab w:val="left" w:pos="952"/>
        </w:tabs>
        <w:spacing w:after="0" w:line="240" w:lineRule="auto"/>
        <w:ind w:firstLine="20"/>
        <w:jc w:val="both"/>
        <w:rPr>
          <w:rFonts w:ascii="Times New Roman" w:hAnsi="Times New Roman"/>
          <w:sz w:val="24"/>
        </w:rPr>
      </w:pPr>
      <w:r>
        <w:rPr>
          <w:rStyle w:val="1f0"/>
          <w:rFonts w:ascii="Times New Roman" w:hAnsi="Times New Roman"/>
          <w:sz w:val="24"/>
        </w:rPr>
        <w:t>резервуаров нефтепродуктов.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Также не распространяется на проектирование установок пожаротушения для тушения пожаров класса D и C, а также химических активных веществ и материалов.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На установки пожаротушения автоматические должна быть разработана проектная и/или рабочая документация.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Автоматическую установку пожаротушения (далее - АУП) следует проектировать с учетом архитектурных, конструктивных и объёмно - планировочных решений защищаемых зданий, сооружений, помещений и размещенного в них технологического оборудования, возможности и условий применения огнетушащих веществ.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Автоматические установки пожаротушения предназначены для локализации или ликвидации пожаров класса</w:t>
      </w:r>
      <w:proofErr w:type="gramStart"/>
      <w:r>
        <w:rPr>
          <w:rStyle w:val="1f0"/>
          <w:rFonts w:ascii="Times New Roman" w:hAnsi="Times New Roman"/>
          <w:sz w:val="24"/>
        </w:rPr>
        <w:t xml:space="preserve"> А</w:t>
      </w:r>
      <w:proofErr w:type="gramEnd"/>
      <w:r>
        <w:rPr>
          <w:rStyle w:val="1f0"/>
          <w:rFonts w:ascii="Times New Roman" w:hAnsi="Times New Roman"/>
          <w:sz w:val="24"/>
        </w:rPr>
        <w:t>, В и 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Автоматические установки пожаротушения должны выполнять функции автоматической пожарной сигнализации от собственных технических средств и (или) от технических средств, которые находятся в составе системы пожарной сигнализации, в соответствии с требованиями нормативной документации в области пожарной безопасности.</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При срабатывании АУП должна быть предусмотрена подача сигнала на управление (отключение) технологического оборудования в соответствии с технологическим регламентом или требованиями настоящего свода правил (при необходимости до подачи огнетушащего вещества).</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При проектировании АУП для защищаемого здания, сооружения независимо от количества входящих в него помещений или пожарных отсеков принимается один пожар, если иное не указано в техническом здании на проектирование.</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Кроме проектной организации и/или рабочей документаций на АУП, проектная организация должна подготовить паспорт АУП, программы приемочных и периодических (при эксплуатации) испытаний (программы разрабатываются по требованию заказчика), гидравлические схемы для размещения в насосной станции - схему противопожарного водоснабжения и схему обвязки насосов.</w:t>
      </w:r>
    </w:p>
    <w:p w:rsidR="00352758" w:rsidRDefault="00AA4D72">
      <w:pPr>
        <w:spacing w:after="0" w:line="240" w:lineRule="auto"/>
        <w:ind w:firstLine="740"/>
        <w:jc w:val="both"/>
        <w:rPr>
          <w:rFonts w:ascii="Times New Roman" w:hAnsi="Times New Roman"/>
          <w:sz w:val="24"/>
        </w:rPr>
      </w:pPr>
      <w:r>
        <w:rPr>
          <w:rStyle w:val="1f0"/>
          <w:rFonts w:ascii="Times New Roman" w:hAnsi="Times New Roman"/>
          <w:sz w:val="24"/>
        </w:rPr>
        <w:t>В эксплуатационных документах должны быть приведены контрольные электрические и гидравлические точки для проверки режимов работы АУП в процессе выполнения пусконаладочных работ, приемочных испытаний и технического обслуживания.</w:t>
      </w:r>
    </w:p>
    <w:p w:rsidR="00352758" w:rsidRDefault="00AA4D72">
      <w:pPr>
        <w:spacing w:after="0" w:line="240" w:lineRule="auto"/>
        <w:ind w:firstLine="880"/>
        <w:jc w:val="both"/>
        <w:rPr>
          <w:rFonts w:ascii="Times New Roman" w:hAnsi="Times New Roman"/>
          <w:sz w:val="24"/>
        </w:rPr>
      </w:pPr>
      <w:r>
        <w:rPr>
          <w:rStyle w:val="1f0"/>
          <w:rFonts w:ascii="Times New Roman" w:hAnsi="Times New Roman"/>
          <w:sz w:val="24"/>
        </w:rPr>
        <w:t xml:space="preserve">Руководство по эксплуатации разрабатывает проектная либо </w:t>
      </w:r>
      <w:proofErr w:type="spellStart"/>
      <w:r>
        <w:rPr>
          <w:rStyle w:val="1f0"/>
          <w:rFonts w:ascii="Times New Roman" w:hAnsi="Times New Roman"/>
          <w:sz w:val="24"/>
        </w:rPr>
        <w:t>монтажноналадочная</w:t>
      </w:r>
      <w:proofErr w:type="spellEnd"/>
      <w:r>
        <w:rPr>
          <w:rStyle w:val="1f0"/>
          <w:rFonts w:ascii="Times New Roman" w:hAnsi="Times New Roman"/>
          <w:sz w:val="24"/>
        </w:rPr>
        <w:t xml:space="preserve"> организация по решению Заказчика.</w:t>
      </w:r>
    </w:p>
    <w:p w:rsidR="00352758" w:rsidRDefault="00AA4D72">
      <w:pPr>
        <w:tabs>
          <w:tab w:val="left" w:pos="851"/>
        </w:tabs>
        <w:spacing w:after="0" w:line="240" w:lineRule="auto"/>
        <w:ind w:firstLine="709"/>
        <w:jc w:val="both"/>
        <w:rPr>
          <w:rFonts w:ascii="Times New Roman" w:hAnsi="Times New Roman"/>
          <w:sz w:val="24"/>
        </w:rPr>
      </w:pPr>
      <w:r>
        <w:rPr>
          <w:rFonts w:ascii="Times New Roman" w:hAnsi="Times New Roman"/>
          <w:b/>
          <w:sz w:val="24"/>
        </w:rPr>
        <w:t>8.</w:t>
      </w:r>
      <w:r>
        <w:rPr>
          <w:rFonts w:ascii="Times New Roman" w:hAnsi="Times New Roman"/>
          <w:sz w:val="24"/>
        </w:rPr>
        <w:t xml:space="preserve"> </w:t>
      </w:r>
      <w:proofErr w:type="gramStart"/>
      <w:r>
        <w:rPr>
          <w:rFonts w:ascii="Times New Roman" w:hAnsi="Times New Roman"/>
          <w:sz w:val="24"/>
        </w:rPr>
        <w:t xml:space="preserve">С 30.04.2021 применяются </w:t>
      </w:r>
      <w:r>
        <w:rPr>
          <w:rFonts w:ascii="Times New Roman" w:hAnsi="Times New Roman"/>
          <w:b/>
          <w:sz w:val="24"/>
        </w:rPr>
        <w:t xml:space="preserve">новые формы проверочных листов (списков контрольных вопросов), используемых должностными лицами федерального государственного пожарного </w:t>
      </w:r>
      <w:r>
        <w:rPr>
          <w:rFonts w:ascii="Times New Roman" w:hAnsi="Times New Roman"/>
          <w:b/>
          <w:sz w:val="24"/>
        </w:rPr>
        <w:lastRenderedPageBreak/>
        <w:t>надзора МЧС России при проведении плановых проверок по контролю за соблюдением требований пожарной безопасности</w:t>
      </w:r>
      <w:r>
        <w:rPr>
          <w:rFonts w:ascii="Times New Roman" w:hAnsi="Times New Roman"/>
          <w:sz w:val="24"/>
        </w:rPr>
        <w:t xml:space="preserve">, утвержденные </w:t>
      </w:r>
      <w:r>
        <w:rPr>
          <w:rFonts w:ascii="Times New Roman" w:hAnsi="Times New Roman"/>
          <w:b/>
          <w:sz w:val="24"/>
        </w:rPr>
        <w:t>приказом МЧС России от 17.02.2021 №88</w:t>
      </w:r>
      <w:r>
        <w:rPr>
          <w:rFonts w:ascii="Times New Roman" w:hAnsi="Times New Roman"/>
          <w:sz w:val="24"/>
        </w:rPr>
        <w:t>, взамен приказа МЧС России от 28.06.2018 №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w:t>
      </w:r>
      <w:proofErr w:type="gramEnd"/>
      <w:r>
        <w:rPr>
          <w:rFonts w:ascii="Times New Roman" w:hAnsi="Times New Roman"/>
          <w:sz w:val="24"/>
        </w:rPr>
        <w:t xml:space="preserve"> плановых проверок по </w:t>
      </w:r>
      <w:proofErr w:type="gramStart"/>
      <w:r>
        <w:rPr>
          <w:rFonts w:ascii="Times New Roman" w:hAnsi="Times New Roman"/>
          <w:sz w:val="24"/>
        </w:rPr>
        <w:t>контролю за</w:t>
      </w:r>
      <w:proofErr w:type="gramEnd"/>
      <w:r>
        <w:rPr>
          <w:rFonts w:ascii="Times New Roman" w:hAnsi="Times New Roman"/>
          <w:sz w:val="24"/>
        </w:rPr>
        <w:t xml:space="preserve"> соблюдением требований пожарной безопасности».</w:t>
      </w:r>
    </w:p>
    <w:p w:rsidR="00352758" w:rsidRDefault="00AA4D72">
      <w:pPr>
        <w:tabs>
          <w:tab w:val="left" w:pos="851"/>
        </w:tabs>
        <w:spacing w:after="0" w:line="240" w:lineRule="auto"/>
        <w:ind w:firstLine="709"/>
        <w:jc w:val="both"/>
        <w:rPr>
          <w:rFonts w:ascii="Times New Roman" w:hAnsi="Times New Roman"/>
          <w:sz w:val="24"/>
        </w:rPr>
      </w:pPr>
      <w:r>
        <w:rPr>
          <w:rStyle w:val="1f0"/>
          <w:rFonts w:ascii="Times New Roman" w:hAnsi="Times New Roman"/>
          <w:sz w:val="24"/>
        </w:rPr>
        <w:t>Приказом утверждены 29 проверочных листов на каждый вид объекта защиты, ранее в распоряжении государственного пожарного надзора было 19 проверочных листов</w:t>
      </w:r>
      <w:r>
        <w:rPr>
          <w:rFonts w:ascii="Times New Roman" w:hAnsi="Times New Roman"/>
          <w:sz w:val="24"/>
        </w:rPr>
        <w:t>.</w:t>
      </w:r>
    </w:p>
    <w:p w:rsidR="00352758" w:rsidRDefault="00AA4D72">
      <w:pPr>
        <w:tabs>
          <w:tab w:val="left" w:pos="851"/>
        </w:tabs>
        <w:spacing w:after="0" w:line="240" w:lineRule="auto"/>
        <w:ind w:firstLine="709"/>
        <w:jc w:val="both"/>
        <w:rPr>
          <w:rFonts w:ascii="Times New Roman" w:hAnsi="Times New Roman"/>
          <w:sz w:val="24"/>
        </w:rPr>
      </w:pPr>
      <w:r>
        <w:rPr>
          <w:rFonts w:ascii="Times New Roman" w:hAnsi="Times New Roman"/>
          <w:b/>
          <w:color w:val="000000" w:themeColor="text1"/>
          <w:sz w:val="24"/>
        </w:rPr>
        <w:t>9</w:t>
      </w:r>
      <w:r>
        <w:rPr>
          <w:rFonts w:ascii="Times New Roman" w:hAnsi="Times New Roman"/>
          <w:color w:val="000000" w:themeColor="text1"/>
          <w:sz w:val="24"/>
        </w:rPr>
        <w:t xml:space="preserve">. </w:t>
      </w:r>
      <w:r w:rsidRPr="0076491B">
        <w:rPr>
          <w:rFonts w:ascii="Times New Roman" w:hAnsi="Times New Roman"/>
          <w:b/>
          <w:color w:val="000000" w:themeColor="text1"/>
          <w:sz w:val="24"/>
        </w:rPr>
        <w:t>С 01.01.2021 года,</w:t>
      </w:r>
      <w:r>
        <w:rPr>
          <w:rFonts w:ascii="Times New Roman" w:hAnsi="Times New Roman"/>
          <w:color w:val="000000" w:themeColor="text1"/>
          <w:sz w:val="24"/>
        </w:rPr>
        <w:t xml:space="preserve"> </w:t>
      </w:r>
      <w:r>
        <w:rPr>
          <w:rFonts w:ascii="Times New Roman" w:hAnsi="Times New Roman"/>
          <w:b/>
          <w:color w:val="000000" w:themeColor="text1"/>
          <w:sz w:val="24"/>
        </w:rPr>
        <w:t>признаются</w:t>
      </w:r>
      <w:r>
        <w:rPr>
          <w:rFonts w:ascii="Times New Roman" w:hAnsi="Times New Roman"/>
          <w:b/>
          <w:sz w:val="24"/>
        </w:rPr>
        <w:t xml:space="preserve"> утратившими силу</w:t>
      </w:r>
      <w:r>
        <w:rPr>
          <w:rFonts w:ascii="Times New Roman" w:hAnsi="Times New Roman"/>
          <w:sz w:val="24"/>
        </w:rPr>
        <w:t>:</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 постановление Правительства Российской Федерации от 17.03.2009 № 241 «Об утверждении списка продукции, которая для помещения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 постановление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w:t>
      </w:r>
    </w:p>
    <w:p w:rsidR="0076491B" w:rsidRDefault="0076491B" w:rsidP="0076491B">
      <w:pPr>
        <w:tabs>
          <w:tab w:val="left" w:pos="851"/>
        </w:tabs>
        <w:spacing w:after="0" w:line="240" w:lineRule="auto"/>
        <w:ind w:firstLine="709"/>
        <w:jc w:val="both"/>
        <w:rPr>
          <w:rFonts w:ascii="Times New Roman" w:hAnsi="Times New Roman"/>
          <w:b/>
          <w:sz w:val="24"/>
        </w:rPr>
      </w:pPr>
      <w:r w:rsidRPr="0076491B">
        <w:rPr>
          <w:rFonts w:ascii="Times New Roman" w:hAnsi="Times New Roman"/>
          <w:b/>
          <w:sz w:val="24"/>
        </w:rPr>
        <w:t xml:space="preserve">10. </w:t>
      </w:r>
      <w:r>
        <w:rPr>
          <w:rFonts w:ascii="Times New Roman" w:hAnsi="Times New Roman"/>
          <w:b/>
          <w:sz w:val="24"/>
        </w:rPr>
        <w:t>Проведение профилактических мероприятий.</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 xml:space="preserve">В связи с </w:t>
      </w:r>
      <w:r>
        <w:rPr>
          <w:rFonts w:ascii="Times New Roman" w:hAnsi="Times New Roman"/>
          <w:color w:val="000000" w:themeColor="text1"/>
          <w:sz w:val="24"/>
        </w:rPr>
        <w:t xml:space="preserve">внесением изменений в </w:t>
      </w:r>
      <w:r w:rsidRPr="0076491B">
        <w:rPr>
          <w:rFonts w:ascii="Times New Roman" w:hAnsi="Times New Roman"/>
          <w:color w:val="000000" w:themeColor="text1"/>
          <w:sz w:val="24"/>
        </w:rPr>
        <w:t>ФЗ-248 "О государственном и муниципальном контроле"</w:t>
      </w:r>
      <w:r>
        <w:rPr>
          <w:rFonts w:ascii="Times New Roman" w:hAnsi="Times New Roman"/>
          <w:color w:val="000000" w:themeColor="text1"/>
          <w:sz w:val="24"/>
        </w:rPr>
        <w:t xml:space="preserve">, </w:t>
      </w:r>
      <w:r>
        <w:rPr>
          <w:rFonts w:ascii="Times New Roman" w:hAnsi="Times New Roman"/>
          <w:sz w:val="24"/>
        </w:rPr>
        <w:t xml:space="preserve">должностными лицами федерального государственного пожарного надзора МЧС России с 01.07.2021 года осуществляются профилактические мероприятия на объектах надзора: </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1) информирование;</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2) обобщение правоприменительной практики;</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3) меры стимулирования добросовестности;</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4) объявление предостережения;</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5) консультирование;</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 xml:space="preserve">6) </w:t>
      </w:r>
      <w:proofErr w:type="spellStart"/>
      <w:r w:rsidRPr="0076491B">
        <w:rPr>
          <w:rFonts w:ascii="Times New Roman" w:hAnsi="Times New Roman"/>
          <w:color w:val="000000" w:themeColor="text1"/>
          <w:sz w:val="24"/>
        </w:rPr>
        <w:t>самообследование</w:t>
      </w:r>
      <w:proofErr w:type="spellEnd"/>
      <w:r w:rsidRPr="0076491B">
        <w:rPr>
          <w:rFonts w:ascii="Times New Roman" w:hAnsi="Times New Roman"/>
          <w:color w:val="000000" w:themeColor="text1"/>
          <w:sz w:val="24"/>
        </w:rPr>
        <w:t>;</w:t>
      </w:r>
    </w:p>
    <w:p w:rsidR="0076491B" w:rsidRPr="0076491B" w:rsidRDefault="0076491B" w:rsidP="0076491B">
      <w:pPr>
        <w:tabs>
          <w:tab w:val="left" w:pos="851"/>
        </w:tabs>
        <w:spacing w:after="0" w:line="240" w:lineRule="auto"/>
        <w:ind w:firstLine="709"/>
        <w:jc w:val="both"/>
        <w:rPr>
          <w:rFonts w:ascii="Times New Roman" w:hAnsi="Times New Roman"/>
          <w:color w:val="000000" w:themeColor="text1"/>
          <w:sz w:val="24"/>
        </w:rPr>
      </w:pPr>
      <w:r w:rsidRPr="0076491B">
        <w:rPr>
          <w:rFonts w:ascii="Times New Roman" w:hAnsi="Times New Roman"/>
          <w:color w:val="000000" w:themeColor="text1"/>
          <w:sz w:val="24"/>
        </w:rPr>
        <w:t>7) профилактический визит.</w:t>
      </w:r>
    </w:p>
    <w:p w:rsidR="003214D0" w:rsidRPr="003214D0" w:rsidRDefault="003214D0" w:rsidP="003214D0">
      <w:pPr>
        <w:tabs>
          <w:tab w:val="left" w:pos="851"/>
        </w:tabs>
        <w:spacing w:after="0" w:line="240" w:lineRule="auto"/>
        <w:ind w:firstLine="709"/>
        <w:jc w:val="both"/>
        <w:rPr>
          <w:rFonts w:ascii="Times New Roman" w:hAnsi="Times New Roman"/>
          <w:sz w:val="24"/>
        </w:rPr>
      </w:pPr>
      <w:r w:rsidRPr="003214D0">
        <w:rPr>
          <w:rFonts w:ascii="Times New Roman" w:hAnsi="Times New Roman"/>
          <w:sz w:val="24"/>
        </w:rPr>
        <w:t>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214D0" w:rsidRDefault="003214D0" w:rsidP="003214D0">
      <w:pPr>
        <w:tabs>
          <w:tab w:val="left" w:pos="851"/>
        </w:tabs>
        <w:spacing w:after="0" w:line="240" w:lineRule="auto"/>
        <w:ind w:firstLine="709"/>
        <w:jc w:val="both"/>
        <w:rPr>
          <w:rFonts w:ascii="Times New Roman" w:hAnsi="Times New Roman"/>
          <w:sz w:val="24"/>
        </w:rPr>
      </w:pPr>
      <w:r w:rsidRPr="003214D0">
        <w:rPr>
          <w:rFonts w:ascii="Times New Roman" w:hAnsi="Times New Roman"/>
          <w:sz w:val="24"/>
        </w:rPr>
        <w:t>В случае</w:t>
      </w:r>
      <w:proofErr w:type="gramStart"/>
      <w:r w:rsidRPr="003214D0">
        <w:rPr>
          <w:rFonts w:ascii="Times New Roman" w:hAnsi="Times New Roman"/>
          <w:sz w:val="24"/>
        </w:rPr>
        <w:t>,</w:t>
      </w:r>
      <w:proofErr w:type="gramEnd"/>
      <w:r w:rsidRPr="003214D0">
        <w:rPr>
          <w:rFonts w:ascii="Times New Roman" w:hAnsi="Times New Roman"/>
          <w:sz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B62B3" w:rsidRDefault="00BB62B3" w:rsidP="00BB62B3">
      <w:pPr>
        <w:tabs>
          <w:tab w:val="left" w:pos="851"/>
        </w:tabs>
        <w:spacing w:after="0" w:line="240" w:lineRule="auto"/>
        <w:ind w:firstLine="709"/>
        <w:jc w:val="both"/>
        <w:rPr>
          <w:rFonts w:ascii="Times New Roman" w:hAnsi="Times New Roman"/>
          <w:b/>
          <w:sz w:val="24"/>
        </w:rPr>
      </w:pPr>
      <w:r w:rsidRPr="00BB62B3">
        <w:rPr>
          <w:rFonts w:ascii="Times New Roman" w:hAnsi="Times New Roman"/>
          <w:b/>
          <w:sz w:val="24"/>
        </w:rPr>
        <w:t xml:space="preserve">11. </w:t>
      </w:r>
      <w:r>
        <w:rPr>
          <w:rFonts w:ascii="Times New Roman" w:hAnsi="Times New Roman"/>
          <w:b/>
          <w:sz w:val="24"/>
        </w:rPr>
        <w:t xml:space="preserve">Обучение работников организаций в области пожарной безопасности. </w:t>
      </w:r>
    </w:p>
    <w:p w:rsidR="00BB62B3" w:rsidRPr="00BB62B3" w:rsidRDefault="00BB62B3" w:rsidP="00BB62B3">
      <w:pPr>
        <w:tabs>
          <w:tab w:val="left" w:pos="851"/>
        </w:tabs>
        <w:spacing w:after="0" w:line="240" w:lineRule="auto"/>
        <w:ind w:firstLine="709"/>
        <w:jc w:val="both"/>
        <w:rPr>
          <w:rFonts w:ascii="Times New Roman" w:hAnsi="Times New Roman"/>
          <w:sz w:val="24"/>
        </w:rPr>
      </w:pPr>
      <w:r>
        <w:rPr>
          <w:rFonts w:ascii="Times New Roman" w:hAnsi="Times New Roman"/>
          <w:sz w:val="24"/>
        </w:rPr>
        <w:t>С</w:t>
      </w:r>
      <w:r w:rsidRPr="00BB62B3">
        <w:rPr>
          <w:rFonts w:ascii="Times New Roman" w:hAnsi="Times New Roman"/>
          <w:sz w:val="24"/>
        </w:rPr>
        <w:t xml:space="preserve"> 01.03.2022 вступают в силу приказ МЧС России №596 от 05.09.2021 «Об утверждении типовых дополнительных профессиональных программ в области пожарной безопасности», которым признается утратившим силу приказ МЧС России от 12.12.2007 №645 «Об утверждении норм пожарной безопасности «Обучение мерам пожарной безопасности работников организаций»</w:t>
      </w:r>
      <w:r>
        <w:rPr>
          <w:rFonts w:ascii="Times New Roman" w:hAnsi="Times New Roman"/>
          <w:sz w:val="24"/>
        </w:rPr>
        <w:t xml:space="preserve">. Данным приказом </w:t>
      </w:r>
      <w:r w:rsidRPr="00BB62B3">
        <w:rPr>
          <w:rFonts w:ascii="Times New Roman" w:hAnsi="Times New Roman"/>
          <w:sz w:val="24"/>
        </w:rPr>
        <w:t xml:space="preserve">утверждены типовые дополнительные профессиональные </w:t>
      </w:r>
      <w:hyperlink w:anchor="P41" w:history="1">
        <w:r w:rsidRPr="00BB62B3">
          <w:rPr>
            <w:rFonts w:ascii="Times New Roman" w:hAnsi="Times New Roman"/>
            <w:sz w:val="24"/>
          </w:rPr>
          <w:t>программы</w:t>
        </w:r>
      </w:hyperlink>
      <w:r w:rsidRPr="00BB62B3">
        <w:rPr>
          <w:rFonts w:ascii="Times New Roman" w:hAnsi="Times New Roman"/>
          <w:sz w:val="24"/>
        </w:rPr>
        <w:t xml:space="preserve"> повышения квалификации</w:t>
      </w:r>
      <w:r>
        <w:rPr>
          <w:rFonts w:ascii="Times New Roman" w:hAnsi="Times New Roman"/>
          <w:sz w:val="24"/>
        </w:rPr>
        <w:t>, в том числе</w:t>
      </w:r>
      <w:r w:rsidRPr="00BB62B3">
        <w:rPr>
          <w:rFonts w:ascii="Times New Roman" w:hAnsi="Times New Roman"/>
          <w:sz w:val="24"/>
        </w:rPr>
        <w:t xml:space="preserve"> для следующих лиц:</w:t>
      </w:r>
    </w:p>
    <w:p w:rsidR="00BB62B3" w:rsidRPr="00BB62B3" w:rsidRDefault="00BB62B3" w:rsidP="00BB62B3">
      <w:pPr>
        <w:tabs>
          <w:tab w:val="left" w:pos="851"/>
        </w:tabs>
        <w:spacing w:after="0" w:line="240" w:lineRule="auto"/>
        <w:ind w:firstLine="709"/>
        <w:jc w:val="both"/>
        <w:rPr>
          <w:rFonts w:ascii="Times New Roman" w:hAnsi="Times New Roman"/>
          <w:sz w:val="24"/>
        </w:rPr>
      </w:pPr>
      <w:r w:rsidRPr="00BB62B3">
        <w:rPr>
          <w:rFonts w:ascii="Times New Roman" w:hAnsi="Times New Roman"/>
          <w:sz w:val="24"/>
        </w:rPr>
        <w:t xml:space="preserve">- руководителей организаций, индивидуальных предпринимателей, лиц, назначенных руководителем организации, </w:t>
      </w:r>
      <w:proofErr w:type="gramStart"/>
      <w:r w:rsidRPr="00BB62B3">
        <w:rPr>
          <w:rFonts w:ascii="Times New Roman" w:hAnsi="Times New Roman"/>
          <w:sz w:val="24"/>
        </w:rPr>
        <w:t>ответственными</w:t>
      </w:r>
      <w:proofErr w:type="gramEnd"/>
      <w:r w:rsidRPr="00BB62B3">
        <w:rPr>
          <w:rFonts w:ascii="Times New Roman" w:hAnsi="Times New Roman"/>
          <w:sz w:val="24"/>
        </w:rPr>
        <w:t xml:space="preserve"> за обеспечение пожарной безопасности, в том числе в обособленных структурных подразделениях организации;</w:t>
      </w:r>
    </w:p>
    <w:p w:rsidR="00BB62B3" w:rsidRPr="00BB62B3" w:rsidRDefault="00BB62B3" w:rsidP="00BB62B3">
      <w:pPr>
        <w:tabs>
          <w:tab w:val="left" w:pos="851"/>
        </w:tabs>
        <w:spacing w:after="0" w:line="240" w:lineRule="auto"/>
        <w:ind w:firstLine="709"/>
        <w:jc w:val="both"/>
        <w:rPr>
          <w:rFonts w:ascii="Times New Roman" w:hAnsi="Times New Roman"/>
          <w:sz w:val="24"/>
        </w:rPr>
      </w:pPr>
      <w:r w:rsidRPr="00BB62B3">
        <w:rPr>
          <w:rFonts w:ascii="Times New Roman" w:hAnsi="Times New Roman"/>
          <w:sz w:val="24"/>
        </w:rPr>
        <w:lastRenderedPageBreak/>
        <w:t>-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BB62B3" w:rsidRPr="00BB62B3" w:rsidRDefault="00BB62B3" w:rsidP="00BB62B3">
      <w:pPr>
        <w:tabs>
          <w:tab w:val="left" w:pos="851"/>
        </w:tabs>
        <w:spacing w:after="0" w:line="240" w:lineRule="auto"/>
        <w:ind w:firstLine="709"/>
        <w:jc w:val="both"/>
        <w:rPr>
          <w:rFonts w:ascii="Times New Roman" w:hAnsi="Times New Roman"/>
          <w:sz w:val="24"/>
        </w:rPr>
      </w:pPr>
      <w:r w:rsidRPr="00BB62B3">
        <w:rPr>
          <w:rFonts w:ascii="Times New Roman" w:hAnsi="Times New Roman"/>
          <w:sz w:val="24"/>
        </w:rPr>
        <w:t xml:space="preserve">-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BB62B3">
        <w:rPr>
          <w:rFonts w:ascii="Times New Roman" w:hAnsi="Times New Roman"/>
          <w:sz w:val="24"/>
        </w:rPr>
        <w:t>взрывопожароопасности</w:t>
      </w:r>
      <w:proofErr w:type="spellEnd"/>
      <w:r w:rsidRPr="00BB62B3">
        <w:rPr>
          <w:rFonts w:ascii="Times New Roman" w:hAnsi="Times New Roman"/>
          <w:sz w:val="24"/>
        </w:rPr>
        <w:t xml:space="preserve">, </w:t>
      </w:r>
      <w:proofErr w:type="spellStart"/>
      <w:r w:rsidRPr="00BB62B3">
        <w:rPr>
          <w:rFonts w:ascii="Times New Roman" w:hAnsi="Times New Roman"/>
          <w:sz w:val="24"/>
        </w:rPr>
        <w:t>взрывопожароопасности</w:t>
      </w:r>
      <w:proofErr w:type="spellEnd"/>
      <w:r w:rsidRPr="00BB62B3">
        <w:rPr>
          <w:rFonts w:ascii="Times New Roman" w:hAnsi="Times New Roman"/>
          <w:sz w:val="24"/>
        </w:rPr>
        <w:t xml:space="preserve">, </w:t>
      </w:r>
      <w:proofErr w:type="spellStart"/>
      <w:r w:rsidRPr="00BB62B3">
        <w:rPr>
          <w:rFonts w:ascii="Times New Roman" w:hAnsi="Times New Roman"/>
          <w:sz w:val="24"/>
        </w:rPr>
        <w:t>пожароопасности</w:t>
      </w:r>
      <w:proofErr w:type="spellEnd"/>
      <w:r w:rsidRPr="00BB62B3">
        <w:rPr>
          <w:rFonts w:ascii="Times New Roman" w:hAnsi="Times New Roman"/>
          <w:sz w:val="24"/>
        </w:rPr>
        <w:t>;</w:t>
      </w:r>
    </w:p>
    <w:p w:rsidR="00BB62B3" w:rsidRPr="00BB62B3" w:rsidRDefault="00BB62B3" w:rsidP="00BB62B3">
      <w:pPr>
        <w:tabs>
          <w:tab w:val="left" w:pos="851"/>
        </w:tabs>
        <w:spacing w:after="0" w:line="240" w:lineRule="auto"/>
        <w:ind w:firstLine="709"/>
        <w:jc w:val="both"/>
        <w:rPr>
          <w:rFonts w:ascii="Times New Roman" w:hAnsi="Times New Roman"/>
          <w:sz w:val="24"/>
        </w:rPr>
      </w:pPr>
      <w:r w:rsidRPr="00BB62B3">
        <w:rPr>
          <w:rFonts w:ascii="Times New Roman" w:hAnsi="Times New Roman"/>
          <w:sz w:val="24"/>
        </w:rPr>
        <w:t>- лиц, на которых возложена трудовая функция по проведению противопожарного инструктажа;</w:t>
      </w:r>
    </w:p>
    <w:p w:rsidR="00BB62B3" w:rsidRPr="00BB62B3" w:rsidRDefault="00BB62B3" w:rsidP="00BB62B3">
      <w:pPr>
        <w:tabs>
          <w:tab w:val="left" w:pos="851"/>
        </w:tabs>
        <w:spacing w:after="0" w:line="240" w:lineRule="auto"/>
        <w:ind w:firstLine="709"/>
        <w:jc w:val="both"/>
        <w:rPr>
          <w:rFonts w:ascii="Times New Roman" w:hAnsi="Times New Roman"/>
          <w:sz w:val="24"/>
        </w:rPr>
      </w:pPr>
      <w:r w:rsidRPr="00BB62B3">
        <w:rPr>
          <w:rFonts w:ascii="Times New Roman" w:hAnsi="Times New Roman"/>
          <w:sz w:val="24"/>
        </w:rPr>
        <w:t>- получения квалификации «Специалист по противопожарной профилактике».</w:t>
      </w:r>
    </w:p>
    <w:p w:rsidR="00BB62B3" w:rsidRPr="00BB62B3" w:rsidRDefault="00BB62B3" w:rsidP="00BB62B3">
      <w:pPr>
        <w:tabs>
          <w:tab w:val="left" w:pos="851"/>
        </w:tabs>
        <w:spacing w:after="0" w:line="240" w:lineRule="auto"/>
        <w:ind w:firstLine="709"/>
        <w:jc w:val="both"/>
        <w:rPr>
          <w:rFonts w:ascii="Times New Roman" w:hAnsi="Times New Roman"/>
          <w:sz w:val="24"/>
        </w:rPr>
      </w:pPr>
      <w:r>
        <w:rPr>
          <w:rFonts w:ascii="Times New Roman" w:hAnsi="Times New Roman"/>
          <w:sz w:val="24"/>
        </w:rPr>
        <w:t xml:space="preserve">Также, с </w:t>
      </w:r>
      <w:r w:rsidRPr="00BB62B3">
        <w:rPr>
          <w:rFonts w:ascii="Times New Roman" w:hAnsi="Times New Roman"/>
          <w:sz w:val="24"/>
        </w:rPr>
        <w:t xml:space="preserve">01.03.2022 вступают в силу приказ МЧС России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w:t>
      </w:r>
      <w:proofErr w:type="gramStart"/>
      <w:r w:rsidRPr="00BB62B3">
        <w:rPr>
          <w:rFonts w:ascii="Times New Roman" w:hAnsi="Times New Roman"/>
          <w:sz w:val="24"/>
        </w:rPr>
        <w:t>обучение</w:t>
      </w:r>
      <w:proofErr w:type="gramEnd"/>
      <w:r w:rsidRPr="00BB62B3">
        <w:rPr>
          <w:rFonts w:ascii="Times New Roman" w:hAnsi="Times New Roman"/>
          <w:sz w:val="24"/>
        </w:rPr>
        <w:t xml:space="preserve"> по дополнительным профессиональным программам в области пожарной безопасности». </w:t>
      </w:r>
    </w:p>
    <w:p w:rsidR="00352758" w:rsidRDefault="00352758">
      <w:pPr>
        <w:tabs>
          <w:tab w:val="left" w:pos="851"/>
        </w:tabs>
        <w:spacing w:after="0" w:line="240" w:lineRule="auto"/>
        <w:jc w:val="both"/>
        <w:rPr>
          <w:rFonts w:ascii="Times New Roman" w:hAnsi="Times New Roman"/>
          <w:sz w:val="24"/>
        </w:rPr>
      </w:pPr>
    </w:p>
    <w:p w:rsidR="00352758" w:rsidRDefault="003214D0" w:rsidP="003214D0">
      <w:pPr>
        <w:pStyle w:val="10"/>
        <w:spacing w:beforeAutospacing="0" w:after="0" w:afterAutospacing="0"/>
        <w:ind w:left="360"/>
        <w:jc w:val="center"/>
        <w:rPr>
          <w:sz w:val="28"/>
        </w:rPr>
      </w:pPr>
      <w:r>
        <w:rPr>
          <w:sz w:val="28"/>
        </w:rPr>
        <w:t xml:space="preserve">2. </w:t>
      </w:r>
      <w:r w:rsidR="00387F56">
        <w:rPr>
          <w:sz w:val="28"/>
        </w:rPr>
        <w:t>Федеральный г</w:t>
      </w:r>
      <w:r w:rsidR="00AA4D72">
        <w:rPr>
          <w:sz w:val="28"/>
        </w:rPr>
        <w:t>осударственный надзор в области гражданской обороны, федеральный государственный надзор в области защиты населения и территорий от чрезвычайных ситуаций природного и техногенного характера</w:t>
      </w:r>
    </w:p>
    <w:p w:rsidR="00A1647B" w:rsidRDefault="00A1647B" w:rsidP="00A1647B">
      <w:pPr>
        <w:pStyle w:val="10"/>
        <w:spacing w:beforeAutospacing="0" w:after="0" w:afterAutospacing="0"/>
        <w:ind w:left="720"/>
        <w:rPr>
          <w:sz w:val="28"/>
        </w:rPr>
      </w:pPr>
    </w:p>
    <w:p w:rsidR="00352758" w:rsidRDefault="003214D0">
      <w:pPr>
        <w:spacing w:after="0" w:line="240" w:lineRule="auto"/>
        <w:jc w:val="center"/>
        <w:rPr>
          <w:rFonts w:ascii="Times New Roman" w:hAnsi="Times New Roman"/>
          <w:b/>
          <w:sz w:val="24"/>
        </w:rPr>
      </w:pPr>
      <w:r>
        <w:rPr>
          <w:rFonts w:ascii="Times New Roman" w:hAnsi="Times New Roman"/>
          <w:b/>
          <w:sz w:val="24"/>
        </w:rPr>
        <w:t>2</w:t>
      </w:r>
      <w:r w:rsidR="00AA4D72">
        <w:rPr>
          <w:rFonts w:ascii="Times New Roman" w:hAnsi="Times New Roman"/>
          <w:b/>
          <w:sz w:val="24"/>
        </w:rPr>
        <w:t xml:space="preserve">.1. Обзор типовых и массовых нарушений обязательных требований с разъяснением </w:t>
      </w:r>
      <w:proofErr w:type="gramStart"/>
      <w:r w:rsidR="00AA4D72">
        <w:rPr>
          <w:rFonts w:ascii="Times New Roman" w:hAnsi="Times New Roman"/>
          <w:b/>
          <w:sz w:val="24"/>
        </w:rPr>
        <w:t>о</w:t>
      </w:r>
      <w:proofErr w:type="gramEnd"/>
      <w:r w:rsidR="00AA4D72">
        <w:rPr>
          <w:rFonts w:ascii="Times New Roman" w:hAnsi="Times New Roman"/>
          <w:b/>
          <w:sz w:val="24"/>
        </w:rPr>
        <w:t xml:space="preserve"> возможных мероприятий по их устранению (профилактика нарушений обязательных требований)</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8"/>
        <w:jc w:val="both"/>
        <w:rPr>
          <w:rFonts w:ascii="Times New Roman" w:hAnsi="Times New Roman"/>
          <w:sz w:val="24"/>
        </w:rPr>
      </w:pPr>
      <w:r>
        <w:rPr>
          <w:rFonts w:ascii="Times New Roman" w:hAnsi="Times New Roman"/>
          <w:sz w:val="24"/>
        </w:rPr>
        <w:t>В 2021 год</w:t>
      </w:r>
      <w:r w:rsidR="00B85222">
        <w:rPr>
          <w:rFonts w:ascii="Times New Roman" w:hAnsi="Times New Roman"/>
          <w:sz w:val="24"/>
        </w:rPr>
        <w:t>у</w:t>
      </w:r>
      <w:r>
        <w:rPr>
          <w:rFonts w:ascii="Times New Roman" w:hAnsi="Times New Roman"/>
          <w:sz w:val="24"/>
        </w:rPr>
        <w:t xml:space="preserve"> органами государственного пожарного надзора Главного управления при проведении плановых и внеплановых проверок в области гражданской обороны и защиты населения и территорий от чрезвычайных ситуаций (далее - ГО и ЗНТЧС) выявлено </w:t>
      </w:r>
      <w:r w:rsidR="00B85222">
        <w:rPr>
          <w:rFonts w:ascii="Times New Roman" w:hAnsi="Times New Roman"/>
          <w:sz w:val="24"/>
        </w:rPr>
        <w:t>159</w:t>
      </w:r>
      <w:r>
        <w:rPr>
          <w:rFonts w:ascii="Times New Roman" w:hAnsi="Times New Roman"/>
          <w:sz w:val="24"/>
        </w:rPr>
        <w:t xml:space="preserve"> нарушений обязательных требований.</w:t>
      </w:r>
    </w:p>
    <w:p w:rsidR="00352758" w:rsidRDefault="00AA4D72">
      <w:pPr>
        <w:spacing w:after="0" w:line="240" w:lineRule="auto"/>
        <w:ind w:firstLine="708"/>
        <w:jc w:val="both"/>
        <w:rPr>
          <w:rFonts w:ascii="Times New Roman" w:hAnsi="Times New Roman"/>
          <w:sz w:val="24"/>
        </w:rPr>
      </w:pPr>
      <w:r>
        <w:rPr>
          <w:rFonts w:ascii="Times New Roman" w:hAnsi="Times New Roman"/>
          <w:sz w:val="24"/>
          <w:u w:val="single"/>
        </w:rPr>
        <w:t>Типовыми нарушениями обязательных требований в области гражданской обороны</w:t>
      </w:r>
      <w:r>
        <w:rPr>
          <w:rFonts w:ascii="Times New Roman" w:hAnsi="Times New Roman"/>
          <w:sz w:val="24"/>
        </w:rPr>
        <w:t xml:space="preserve"> являются:</w:t>
      </w:r>
    </w:p>
    <w:p w:rsidR="00352758" w:rsidRDefault="00AA4D72">
      <w:pPr>
        <w:numPr>
          <w:ilvl w:val="0"/>
          <w:numId w:val="6"/>
        </w:numPr>
        <w:tabs>
          <w:tab w:val="left" w:pos="1032"/>
        </w:tabs>
        <w:spacing w:after="0" w:line="240" w:lineRule="auto"/>
        <w:ind w:left="0" w:firstLine="709"/>
        <w:jc w:val="both"/>
        <w:rPr>
          <w:rFonts w:ascii="Times New Roman" w:hAnsi="Times New Roman"/>
          <w:sz w:val="24"/>
        </w:rPr>
      </w:pPr>
      <w:r>
        <w:rPr>
          <w:rFonts w:ascii="Times New Roman" w:hAnsi="Times New Roman"/>
          <w:b/>
          <w:sz w:val="24"/>
        </w:rPr>
        <w:t>Не осуществляется подготовка руководящего состава и работников организации в области защиты ГО, отсутствуют свидетельства об обучении, программы подготовки, расписания и журналы учета занятий.</w:t>
      </w:r>
      <w:r>
        <w:rPr>
          <w:rFonts w:ascii="Times New Roman" w:hAnsi="Times New Roman"/>
          <w:sz w:val="24"/>
        </w:rPr>
        <w:t xml:space="preserve"> </w:t>
      </w:r>
      <w:proofErr w:type="gramStart"/>
      <w:r>
        <w:rPr>
          <w:rFonts w:ascii="Times New Roman" w:hAnsi="Times New Roman"/>
          <w:sz w:val="24"/>
        </w:rPr>
        <w:t>(Основание:</w:t>
      </w:r>
      <w:proofErr w:type="gramEnd"/>
      <w:r>
        <w:rPr>
          <w:rFonts w:ascii="Times New Roman" w:hAnsi="Times New Roman"/>
          <w:sz w:val="24"/>
        </w:rPr>
        <w:t xml:space="preserve"> </w:t>
      </w:r>
      <w:proofErr w:type="gramStart"/>
      <w:r>
        <w:rPr>
          <w:rFonts w:ascii="Times New Roman" w:hAnsi="Times New Roman"/>
          <w:sz w:val="24"/>
        </w:rPr>
        <w:t>Федеральный закон от 12.02.1998 № 28 ФЗ «О гражданской обороне», постановление Правительства Российской Федерации от 02.11.2000 № 841 «Об утверждении положения об организации обучения населения в области гражданской обороны»).</w:t>
      </w:r>
      <w:proofErr w:type="gramEnd"/>
    </w:p>
    <w:p w:rsidR="00352758" w:rsidRDefault="00AA4D72">
      <w:pPr>
        <w:tabs>
          <w:tab w:val="left" w:pos="1032"/>
        </w:tabs>
        <w:spacing w:after="0" w:line="240" w:lineRule="auto"/>
        <w:ind w:firstLine="709"/>
        <w:jc w:val="both"/>
        <w:rPr>
          <w:rFonts w:ascii="Times New Roman" w:hAnsi="Times New Roman"/>
          <w:sz w:val="24"/>
        </w:rPr>
      </w:pPr>
      <w:r>
        <w:rPr>
          <w:rFonts w:ascii="Times New Roman" w:hAnsi="Times New Roman"/>
          <w:sz w:val="24"/>
          <w:u w:val="single"/>
        </w:rPr>
        <w:t>Разъяснение о мероприятиях по устранению нарушения:</w:t>
      </w:r>
    </w:p>
    <w:p w:rsidR="00352758" w:rsidRDefault="00AA4D72">
      <w:pPr>
        <w:spacing w:after="0" w:line="240" w:lineRule="auto"/>
        <w:ind w:firstLine="708"/>
        <w:jc w:val="both"/>
        <w:rPr>
          <w:rFonts w:ascii="Times New Roman" w:hAnsi="Times New Roman"/>
          <w:sz w:val="24"/>
        </w:rPr>
      </w:pPr>
      <w:proofErr w:type="gramStart"/>
      <w:r>
        <w:rPr>
          <w:rFonts w:ascii="Times New Roman" w:hAnsi="Times New Roman"/>
          <w:sz w:val="24"/>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учебно-методических центрах по гражданской обороне и чрезвычайным ситуациям субъектов Российской Федерации и в других организациях, осуществляющих образовательную деятельность по дополнительным профессиональным программам в области гражданской обороны, на курсах гражданской обороны</w:t>
      </w:r>
      <w:proofErr w:type="gramEnd"/>
      <w:r>
        <w:rPr>
          <w:rFonts w:ascii="Times New Roman" w:hAnsi="Times New Roman"/>
          <w:sz w:val="24"/>
        </w:rPr>
        <w:t xml:space="preserve"> муниципальных образований, по месту работы, учебы и месту жительства граждан.</w:t>
      </w:r>
    </w:p>
    <w:p w:rsidR="00352758" w:rsidRDefault="00AA4D72">
      <w:pPr>
        <w:spacing w:after="0" w:line="240" w:lineRule="auto"/>
        <w:ind w:firstLine="708"/>
        <w:jc w:val="both"/>
        <w:rPr>
          <w:rFonts w:ascii="Times New Roman" w:hAnsi="Times New Roman"/>
          <w:sz w:val="24"/>
        </w:rPr>
      </w:pPr>
      <w:proofErr w:type="gramStart"/>
      <w:r>
        <w:rPr>
          <w:rFonts w:ascii="Times New Roman" w:hAnsi="Times New Roman"/>
          <w:sz w:val="24"/>
        </w:rPr>
        <w:t xml:space="preserve">Повышение квалификации или курсовое обучение в области гражданской обороны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w:t>
      </w:r>
      <w:r>
        <w:rPr>
          <w:rFonts w:ascii="Times New Roman" w:hAnsi="Times New Roman"/>
          <w:sz w:val="24"/>
        </w:rPr>
        <w:lastRenderedPageBreak/>
        <w:t>военное время, проводится не реже одного раза в 5 лет,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а также работников учебно-методических центров и</w:t>
      </w:r>
      <w:proofErr w:type="gramEnd"/>
      <w:r>
        <w:rPr>
          <w:rFonts w:ascii="Times New Roman" w:hAnsi="Times New Roman"/>
          <w:sz w:val="24"/>
        </w:rPr>
        <w:t xml:space="preserve"> курсов гражданской обороны - не реже одного раза в 3 года. Для указанных категорий лиц, впервые назначенных на должность, повышение квалификации или курсовое обучение в области гражданской обороны проводится в течение первого года работы.</w:t>
      </w:r>
    </w:p>
    <w:p w:rsidR="00352758" w:rsidRDefault="00AA4D72">
      <w:pPr>
        <w:spacing w:after="0" w:line="240" w:lineRule="auto"/>
        <w:ind w:firstLine="708"/>
        <w:jc w:val="both"/>
        <w:rPr>
          <w:rFonts w:ascii="Times New Roman" w:hAnsi="Times New Roman"/>
          <w:sz w:val="24"/>
        </w:rPr>
      </w:pPr>
      <w:r>
        <w:rPr>
          <w:rFonts w:ascii="Times New Roman" w:hAnsi="Times New Roman"/>
          <w:sz w:val="24"/>
        </w:rPr>
        <w:t>2.</w:t>
      </w:r>
      <w:r>
        <w:rPr>
          <w:rFonts w:ascii="Times New Roman" w:hAnsi="Times New Roman"/>
          <w:b/>
          <w:sz w:val="24"/>
        </w:rPr>
        <w:t xml:space="preserve"> </w:t>
      </w:r>
      <w:proofErr w:type="gramStart"/>
      <w:r>
        <w:rPr>
          <w:rFonts w:ascii="Times New Roman" w:hAnsi="Times New Roman"/>
          <w:b/>
          <w:sz w:val="24"/>
        </w:rPr>
        <w:t>Нарушены правила эксплуатации и содержания объектов гражданской обороны организациями, на балансе которых находятся защитные сооружения ГО</w:t>
      </w:r>
      <w:r>
        <w:rPr>
          <w:rFonts w:ascii="Times New Roman" w:hAnsi="Times New Roman"/>
          <w:sz w:val="24"/>
        </w:rPr>
        <w:t xml:space="preserve"> (Основание:</w:t>
      </w:r>
      <w:proofErr w:type="gramEnd"/>
      <w:r>
        <w:rPr>
          <w:rFonts w:ascii="Times New Roman" w:hAnsi="Times New Roman"/>
          <w:sz w:val="24"/>
        </w:rPr>
        <w:t xml:space="preserve"> </w:t>
      </w:r>
      <w:proofErr w:type="gramStart"/>
      <w:r>
        <w:rPr>
          <w:rFonts w:ascii="Times New Roman" w:hAnsi="Times New Roman"/>
          <w:sz w:val="24"/>
        </w:rPr>
        <w:t>Федеральный закон от 12.02.1998 № 28 ФЗ «О гражданской обороне», постановление Правительства Российской Федерации от 29.11.1999 №1309 «О порядке создания убежищ и иных объектов гражданской обороны», приказ МЧС России от 15.12.2002 №583 «Об утверждении и введении в действие Правил эксплуатации защитных сооружений гражданской обороны»).</w:t>
      </w:r>
      <w:proofErr w:type="gramEnd"/>
    </w:p>
    <w:p w:rsidR="00352758" w:rsidRDefault="00AA4D72">
      <w:pPr>
        <w:tabs>
          <w:tab w:val="left" w:pos="709"/>
        </w:tabs>
        <w:spacing w:after="0" w:line="240" w:lineRule="auto"/>
        <w:ind w:firstLine="709"/>
        <w:jc w:val="both"/>
        <w:rPr>
          <w:rFonts w:ascii="Times New Roman" w:hAnsi="Times New Roman"/>
          <w:sz w:val="24"/>
          <w:u w:val="single"/>
        </w:rPr>
      </w:pPr>
      <w:r>
        <w:rPr>
          <w:rFonts w:ascii="Times New Roman" w:hAnsi="Times New Roman"/>
          <w:sz w:val="24"/>
          <w:u w:val="single"/>
        </w:rPr>
        <w:t>Разъяснение о мероприятиях по устранению нарушения</w:t>
      </w:r>
      <w:r>
        <w:rPr>
          <w:rFonts w:ascii="Times New Roman" w:hAnsi="Times New Roman"/>
          <w:sz w:val="24"/>
        </w:rPr>
        <w:t>:</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не реже одного раза в три года проводить комплексные оценки технического состояния защитных сооружений гражданской обороны; </w:t>
      </w:r>
    </w:p>
    <w:p w:rsidR="00352758" w:rsidRDefault="00AA4D72">
      <w:pPr>
        <w:spacing w:after="0" w:line="240" w:lineRule="auto"/>
        <w:ind w:firstLine="426"/>
        <w:contextualSpacing/>
        <w:jc w:val="both"/>
        <w:rPr>
          <w:rFonts w:ascii="Times New Roman" w:hAnsi="Times New Roman"/>
          <w:sz w:val="24"/>
        </w:rPr>
      </w:pPr>
      <w:r>
        <w:rPr>
          <w:rFonts w:ascii="Times New Roman" w:hAnsi="Times New Roman"/>
          <w:sz w:val="24"/>
        </w:rPr>
        <w:t>заблаговременно осуществлять финансирование работ по проведению необходимого количества мероприятий, в случае необходимости своевременно подавать заявки на выделение финансовых сре</w:t>
      </w:r>
      <w:proofErr w:type="gramStart"/>
      <w:r>
        <w:rPr>
          <w:rFonts w:ascii="Times New Roman" w:hAnsi="Times New Roman"/>
          <w:sz w:val="24"/>
        </w:rPr>
        <w:t>дств в в</w:t>
      </w:r>
      <w:proofErr w:type="gramEnd"/>
      <w:r>
        <w:rPr>
          <w:rFonts w:ascii="Times New Roman" w:hAnsi="Times New Roman"/>
          <w:sz w:val="24"/>
        </w:rPr>
        <w:t>ышестоящие организации.</w:t>
      </w:r>
    </w:p>
    <w:p w:rsidR="00352758" w:rsidRDefault="00AA4D72">
      <w:pPr>
        <w:spacing w:after="0" w:line="240" w:lineRule="auto"/>
        <w:ind w:firstLine="708"/>
        <w:jc w:val="both"/>
        <w:rPr>
          <w:rFonts w:ascii="Times New Roman" w:hAnsi="Times New Roman"/>
          <w:sz w:val="24"/>
        </w:rPr>
      </w:pPr>
      <w:r>
        <w:rPr>
          <w:rFonts w:ascii="Times New Roman" w:hAnsi="Times New Roman"/>
          <w:sz w:val="24"/>
          <w:u w:val="single"/>
        </w:rPr>
        <w:t>Типовыми нарушениями обязательных требований в области ЗНТЧС являются</w:t>
      </w:r>
      <w:r>
        <w:rPr>
          <w:rFonts w:ascii="Times New Roman" w:hAnsi="Times New Roman"/>
          <w:sz w:val="24"/>
        </w:rPr>
        <w:t>:</w:t>
      </w:r>
    </w:p>
    <w:p w:rsidR="00352758" w:rsidRDefault="003214D0">
      <w:pPr>
        <w:spacing w:after="0" w:line="240" w:lineRule="auto"/>
        <w:ind w:firstLine="740"/>
        <w:jc w:val="both"/>
        <w:rPr>
          <w:rFonts w:ascii="Times New Roman" w:hAnsi="Times New Roman"/>
          <w:sz w:val="24"/>
        </w:rPr>
      </w:pPr>
      <w:r>
        <w:rPr>
          <w:rFonts w:ascii="Times New Roman" w:hAnsi="Times New Roman"/>
          <w:b/>
          <w:sz w:val="24"/>
        </w:rPr>
        <w:t>3</w:t>
      </w:r>
      <w:r w:rsidR="00AA4D72">
        <w:rPr>
          <w:rFonts w:ascii="Times New Roman" w:hAnsi="Times New Roman"/>
          <w:b/>
          <w:sz w:val="24"/>
        </w:rPr>
        <w:t xml:space="preserve">. </w:t>
      </w:r>
      <w:proofErr w:type="gramStart"/>
      <w:r w:rsidR="00AA4D72">
        <w:rPr>
          <w:rFonts w:ascii="Times New Roman" w:hAnsi="Times New Roman"/>
          <w:b/>
          <w:sz w:val="24"/>
        </w:rPr>
        <w:t>Не осуществляется подготовка руководящего состава, членов комиссий по ЧС и ПБ, эвакуационных комиссий, персонала дежурно-диспетчерских служб, работников организации в области защиты от чрезвычайных ситуаций, отсутствуют программы подготовки, расписания и журналы учета занятий, отсутствует подготовка и не проводятся учения и тренировки</w:t>
      </w:r>
      <w:r w:rsidR="00AA4D72">
        <w:rPr>
          <w:rFonts w:ascii="Times New Roman" w:hAnsi="Times New Roman"/>
          <w:sz w:val="24"/>
        </w:rPr>
        <w:t xml:space="preserve"> (Основание:</w:t>
      </w:r>
      <w:proofErr w:type="gramEnd"/>
      <w:r w:rsidR="00AA4D72">
        <w:rPr>
          <w:rFonts w:ascii="Times New Roman" w:hAnsi="Times New Roman"/>
          <w:sz w:val="24"/>
        </w:rPr>
        <w:t xml:space="preserve"> </w:t>
      </w:r>
      <w:proofErr w:type="gramStart"/>
      <w:r w:rsidR="00AA4D72">
        <w:rPr>
          <w:rFonts w:ascii="Times New Roman" w:hAnsi="Times New Roman"/>
          <w:sz w:val="24"/>
        </w:rPr>
        <w:t>Федеральный закон от 21.12.1994 г. № 68-ФЗ «О защите населения и территорий от ЧС природного и техногенного характера», постановление Правительства Российской Федерации № 1485 от 18.09.2020 г. «Об утверждении положения о подготовке граждан и лиц без гражданства Российской Федерации в области защиты от чрезвычайных ситуаций природного и техногенного характера», приказ МЧС России от 29.07.2020г. № 565 «Об утверждении Инструкции по подготовке и</w:t>
      </w:r>
      <w:proofErr w:type="gramEnd"/>
      <w:r w:rsidR="00AA4D72">
        <w:rPr>
          <w:rFonts w:ascii="Times New Roman" w:hAnsi="Times New Roman"/>
          <w:sz w:val="24"/>
        </w:rPr>
        <w:t xml:space="preserve">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p w:rsidR="00352758" w:rsidRDefault="00AA4D72">
      <w:pPr>
        <w:tabs>
          <w:tab w:val="left" w:pos="1032"/>
        </w:tabs>
        <w:spacing w:after="0" w:line="322" w:lineRule="exact"/>
        <w:ind w:firstLine="709"/>
        <w:jc w:val="both"/>
        <w:rPr>
          <w:rFonts w:ascii="Times New Roman" w:hAnsi="Times New Roman"/>
          <w:sz w:val="24"/>
        </w:rPr>
      </w:pPr>
      <w:r>
        <w:rPr>
          <w:rFonts w:ascii="Times New Roman" w:hAnsi="Times New Roman"/>
          <w:sz w:val="24"/>
          <w:u w:val="single"/>
        </w:rPr>
        <w:t>Разъяснение о мероприятиях по устранению нарушения</w:t>
      </w:r>
      <w:r>
        <w:rPr>
          <w:rFonts w:ascii="Times New Roman" w:hAnsi="Times New Roman"/>
          <w:sz w:val="24"/>
        </w:rPr>
        <w:t>:</w:t>
      </w:r>
    </w:p>
    <w:p w:rsidR="00352758" w:rsidRDefault="00AA4D72">
      <w:pPr>
        <w:tabs>
          <w:tab w:val="left" w:pos="1032"/>
        </w:tabs>
        <w:spacing w:after="0" w:line="240" w:lineRule="auto"/>
        <w:ind w:firstLine="709"/>
        <w:jc w:val="both"/>
        <w:rPr>
          <w:rFonts w:ascii="Times New Roman" w:hAnsi="Times New Roman"/>
          <w:sz w:val="24"/>
        </w:rPr>
      </w:pPr>
      <w:r>
        <w:rPr>
          <w:rFonts w:ascii="Times New Roman" w:hAnsi="Times New Roman"/>
          <w:sz w:val="24"/>
        </w:rPr>
        <w:t>Вышеперечисленные нарушения возникают из-за отсутствия должной подготовки руководителей организаций и ответственных должностных лиц структурных подразделений, отвечающих за организацию планирования мероприятий в области ЗНТЧС, что отражается на обеспечении безопасности работников предприятий и учреждений.</w:t>
      </w:r>
    </w:p>
    <w:p w:rsidR="00352758" w:rsidRDefault="003214D0">
      <w:pPr>
        <w:spacing w:after="0" w:line="240" w:lineRule="auto"/>
        <w:ind w:firstLine="740"/>
        <w:jc w:val="both"/>
        <w:rPr>
          <w:rFonts w:ascii="Times New Roman" w:hAnsi="Times New Roman"/>
          <w:sz w:val="24"/>
        </w:rPr>
      </w:pPr>
      <w:r>
        <w:rPr>
          <w:rFonts w:ascii="Times New Roman" w:hAnsi="Times New Roman"/>
          <w:b/>
          <w:sz w:val="24"/>
        </w:rPr>
        <w:t>4</w:t>
      </w:r>
      <w:r w:rsidR="00AA4D72">
        <w:rPr>
          <w:rFonts w:ascii="Times New Roman" w:hAnsi="Times New Roman"/>
          <w:b/>
          <w:sz w:val="24"/>
        </w:rPr>
        <w:t>. В организации не планируются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r w:rsidR="00AA4D72">
        <w:rPr>
          <w:rFonts w:ascii="Times New Roman" w:hAnsi="Times New Roman"/>
          <w:sz w:val="24"/>
        </w:rPr>
        <w:t xml:space="preserve"> (Основание: статья 14 Федерального закона от 21.12.1994 №68-ФЗ). </w:t>
      </w:r>
    </w:p>
    <w:p w:rsidR="00352758" w:rsidRDefault="00AA4D72">
      <w:pPr>
        <w:tabs>
          <w:tab w:val="left" w:pos="1032"/>
        </w:tabs>
        <w:spacing w:after="0" w:line="322" w:lineRule="exact"/>
        <w:ind w:firstLine="709"/>
        <w:jc w:val="both"/>
        <w:rPr>
          <w:rFonts w:ascii="Times New Roman" w:hAnsi="Times New Roman"/>
          <w:sz w:val="24"/>
        </w:rPr>
      </w:pPr>
      <w:r>
        <w:rPr>
          <w:rFonts w:ascii="Times New Roman" w:hAnsi="Times New Roman"/>
          <w:sz w:val="24"/>
          <w:u w:val="single"/>
        </w:rPr>
        <w:t>Разъяснение о мероприятиях по устранению нарушения</w:t>
      </w:r>
      <w:r>
        <w:rPr>
          <w:rFonts w:ascii="Times New Roman" w:hAnsi="Times New Roman"/>
          <w:sz w:val="24"/>
        </w:rPr>
        <w:t>:</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своевременно осуществлять корректировку планирующей документации до 1 февраля каждого года; </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запланировать и осуществить необходимые меры в области защиты работников организаций от чрезвычайных ситуаций; </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провести обучение работников организаций способам защиты и действиям в чрезвычайных ситуациях; </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финансировать мероприятия по защите работников организаций от чрезвычайных ситуаций; </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создавать резервы финансовых и материальных ресурсов для ликвидации чрезвычайных ситуаций; </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lastRenderedPageBreak/>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и принимает решение об установлении уровня реагирования и о введении дополнительных мер по защите от чрезвычайной ситуации работников организации и иных граждан, находящихся на ее территории</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обратиться в Главное управление для получения исходных данных, необходимых для разработки планирующих документов.</w:t>
      </w:r>
    </w:p>
    <w:p w:rsidR="00352758" w:rsidRDefault="00352758">
      <w:pPr>
        <w:spacing w:after="0" w:line="240" w:lineRule="auto"/>
        <w:ind w:firstLine="709"/>
        <w:contextualSpacing/>
        <w:jc w:val="both"/>
        <w:rPr>
          <w:rFonts w:ascii="Times New Roman" w:hAnsi="Times New Roman"/>
          <w:sz w:val="24"/>
        </w:rPr>
      </w:pPr>
    </w:p>
    <w:p w:rsidR="00352758" w:rsidRDefault="00AA4D72">
      <w:pPr>
        <w:tabs>
          <w:tab w:val="left" w:pos="1032"/>
        </w:tabs>
        <w:spacing w:after="0" w:line="240" w:lineRule="auto"/>
        <w:jc w:val="center"/>
        <w:rPr>
          <w:rFonts w:ascii="Times New Roman" w:hAnsi="Times New Roman"/>
          <w:b/>
          <w:sz w:val="24"/>
        </w:rPr>
      </w:pPr>
      <w:r>
        <w:rPr>
          <w:rFonts w:ascii="Times New Roman" w:hAnsi="Times New Roman"/>
          <w:b/>
          <w:sz w:val="24"/>
        </w:rPr>
        <w:t xml:space="preserve">2.2. Ответ на часто задаваемые вопросы в области ГО </w:t>
      </w:r>
    </w:p>
    <w:p w:rsidR="00352758" w:rsidRDefault="00352758">
      <w:pPr>
        <w:tabs>
          <w:tab w:val="left" w:pos="1032"/>
        </w:tabs>
        <w:spacing w:after="0" w:line="240" w:lineRule="auto"/>
        <w:jc w:val="center"/>
        <w:rPr>
          <w:rFonts w:ascii="Times New Roman" w:hAnsi="Times New Roman"/>
          <w:sz w:val="24"/>
        </w:rPr>
      </w:pPr>
    </w:p>
    <w:p w:rsidR="00352758" w:rsidRDefault="00AA4D72">
      <w:pPr>
        <w:tabs>
          <w:tab w:val="left" w:pos="1032"/>
        </w:tabs>
        <w:spacing w:after="0" w:line="240" w:lineRule="auto"/>
        <w:ind w:firstLine="709"/>
        <w:jc w:val="both"/>
        <w:rPr>
          <w:rFonts w:ascii="Times New Roman" w:hAnsi="Times New Roman"/>
          <w:b/>
          <w:sz w:val="24"/>
        </w:rPr>
      </w:pPr>
      <w:r>
        <w:rPr>
          <w:rFonts w:ascii="Times New Roman" w:hAnsi="Times New Roman"/>
          <w:b/>
          <w:sz w:val="24"/>
        </w:rPr>
        <w:t>Каким организациям требуются создавать локальные системы оповещения?</w:t>
      </w:r>
    </w:p>
    <w:p w:rsidR="00352758" w:rsidRDefault="00AA4D72">
      <w:pPr>
        <w:tabs>
          <w:tab w:val="left" w:pos="1032"/>
        </w:tabs>
        <w:spacing w:after="0" w:line="240" w:lineRule="auto"/>
        <w:ind w:firstLine="709"/>
        <w:jc w:val="both"/>
        <w:rPr>
          <w:rFonts w:ascii="Times New Roman" w:hAnsi="Times New Roman"/>
          <w:sz w:val="24"/>
        </w:rPr>
      </w:pPr>
      <w:proofErr w:type="gramStart"/>
      <w:r>
        <w:rPr>
          <w:rFonts w:ascii="Times New Roman" w:hAnsi="Times New Roman"/>
          <w:sz w:val="24"/>
        </w:rPr>
        <w:t>Обязанность по созданию и поддерживанию в состоянии готовности локальных систем оповещения возложена на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а также эксплуатирующие</w:t>
      </w:r>
      <w:proofErr w:type="gramEnd"/>
      <w:r>
        <w:rPr>
          <w:rFonts w:ascii="Times New Roman" w:hAnsi="Times New Roman"/>
          <w:sz w:val="24"/>
        </w:rPr>
        <w:t xml:space="preserve"> гидротехнические сооружения чрезвычайно высокой опасности и гидротехнические сооружения высокой опасности.</w:t>
      </w:r>
    </w:p>
    <w:p w:rsidR="00352758" w:rsidRDefault="00352758">
      <w:pPr>
        <w:tabs>
          <w:tab w:val="left" w:pos="1032"/>
        </w:tabs>
        <w:spacing w:after="0" w:line="240" w:lineRule="auto"/>
        <w:jc w:val="center"/>
        <w:rPr>
          <w:rFonts w:ascii="Times New Roman" w:hAnsi="Times New Roman"/>
          <w:sz w:val="24"/>
        </w:rPr>
      </w:pPr>
    </w:p>
    <w:p w:rsidR="00352758" w:rsidRDefault="00AA4D72">
      <w:pPr>
        <w:tabs>
          <w:tab w:val="left" w:pos="1032"/>
        </w:tabs>
        <w:spacing w:after="0" w:line="240" w:lineRule="auto"/>
        <w:jc w:val="center"/>
        <w:rPr>
          <w:rFonts w:ascii="Times New Roman" w:hAnsi="Times New Roman"/>
          <w:b/>
          <w:sz w:val="24"/>
        </w:rPr>
      </w:pPr>
      <w:r>
        <w:rPr>
          <w:rFonts w:ascii="Times New Roman" w:hAnsi="Times New Roman"/>
          <w:b/>
          <w:sz w:val="24"/>
        </w:rPr>
        <w:t>2.3. Ответ на часто задаваемые вопросы в области ЗНТЧС</w:t>
      </w:r>
    </w:p>
    <w:p w:rsidR="00352758" w:rsidRDefault="00AA4D72">
      <w:pPr>
        <w:tabs>
          <w:tab w:val="left" w:pos="1032"/>
        </w:tabs>
        <w:spacing w:after="0" w:line="240" w:lineRule="auto"/>
        <w:jc w:val="center"/>
        <w:rPr>
          <w:rFonts w:ascii="Times New Roman" w:hAnsi="Times New Roman"/>
          <w:sz w:val="24"/>
        </w:rPr>
      </w:pPr>
      <w:r>
        <w:rPr>
          <w:rFonts w:ascii="Times New Roman" w:hAnsi="Times New Roman"/>
          <w:b/>
          <w:sz w:val="24"/>
        </w:rPr>
        <w:t xml:space="preserve"> </w:t>
      </w:r>
    </w:p>
    <w:p w:rsidR="00352758" w:rsidRDefault="00AA4D72">
      <w:pPr>
        <w:spacing w:after="0" w:line="240" w:lineRule="auto"/>
        <w:ind w:firstLine="740"/>
        <w:jc w:val="both"/>
        <w:rPr>
          <w:rFonts w:ascii="Times New Roman" w:hAnsi="Times New Roman"/>
          <w:b/>
          <w:sz w:val="24"/>
        </w:rPr>
      </w:pPr>
      <w:r>
        <w:rPr>
          <w:rFonts w:ascii="Times New Roman" w:hAnsi="Times New Roman"/>
          <w:b/>
          <w:sz w:val="24"/>
        </w:rPr>
        <w:t>Какие должностные лица должны проходить подготовку в области ЗНТЧС природного и техногенного характера?</w:t>
      </w:r>
    </w:p>
    <w:p w:rsidR="00352758" w:rsidRDefault="00AA4D72">
      <w:pPr>
        <w:spacing w:after="0" w:line="240" w:lineRule="auto"/>
        <w:ind w:firstLine="740"/>
        <w:jc w:val="both"/>
        <w:rPr>
          <w:rFonts w:ascii="Times New Roman" w:hAnsi="Times New Roman"/>
          <w:sz w:val="24"/>
        </w:rPr>
      </w:pPr>
      <w:r>
        <w:rPr>
          <w:rFonts w:ascii="Times New Roman" w:hAnsi="Times New Roman"/>
          <w:sz w:val="24"/>
        </w:rPr>
        <w:t>В соответствии с постановлением Правительства Российской Федерации от 18 сентября 2020 г. N 1485 «О подготовки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352758" w:rsidRDefault="00AA4D72">
      <w:pPr>
        <w:spacing w:after="0" w:line="240" w:lineRule="auto"/>
        <w:ind w:firstLine="740"/>
        <w:jc w:val="both"/>
        <w:rPr>
          <w:rFonts w:ascii="Times New Roman" w:hAnsi="Times New Roman"/>
          <w:sz w:val="24"/>
        </w:rPr>
      </w:pPr>
      <w:r>
        <w:rPr>
          <w:rFonts w:ascii="Times New Roman" w:hAnsi="Times New Roman"/>
          <w:sz w:val="24"/>
        </w:rPr>
        <w:t>Подготовку в области защиты от чрезвычайных ситуаций проходят:</w:t>
      </w:r>
    </w:p>
    <w:p w:rsidR="00352758" w:rsidRDefault="00AA4D72">
      <w:pPr>
        <w:tabs>
          <w:tab w:val="left" w:pos="1109"/>
        </w:tabs>
        <w:spacing w:after="0" w:line="240" w:lineRule="auto"/>
        <w:ind w:firstLine="740"/>
        <w:jc w:val="both"/>
        <w:rPr>
          <w:rFonts w:ascii="Times New Roman" w:hAnsi="Times New Roman"/>
          <w:sz w:val="24"/>
        </w:rPr>
      </w:pPr>
      <w:r>
        <w:rPr>
          <w:rFonts w:ascii="Times New Roman" w:hAnsi="Times New Roman"/>
          <w:sz w:val="24"/>
        </w:rPr>
        <w:t>а)</w:t>
      </w:r>
      <w:r>
        <w:rPr>
          <w:rFonts w:ascii="Times New Roman" w:hAnsi="Times New Roman"/>
          <w:sz w:val="24"/>
        </w:rPr>
        <w:tab/>
        <w:t>физические лица, состоящие в трудовых отношениях с работодателем;</w:t>
      </w:r>
    </w:p>
    <w:p w:rsidR="00352758" w:rsidRDefault="00AA4D72">
      <w:pPr>
        <w:tabs>
          <w:tab w:val="left" w:pos="1129"/>
        </w:tabs>
        <w:spacing w:after="0" w:line="240" w:lineRule="auto"/>
        <w:ind w:firstLine="740"/>
        <w:jc w:val="both"/>
        <w:rPr>
          <w:rFonts w:ascii="Times New Roman" w:hAnsi="Times New Roman"/>
          <w:sz w:val="24"/>
        </w:rPr>
      </w:pPr>
      <w:r>
        <w:rPr>
          <w:rFonts w:ascii="Times New Roman" w:hAnsi="Times New Roman"/>
          <w:sz w:val="24"/>
        </w:rPr>
        <w:t>б)</w:t>
      </w:r>
      <w:r>
        <w:rPr>
          <w:rFonts w:ascii="Times New Roman" w:hAnsi="Times New Roman"/>
          <w:sz w:val="24"/>
        </w:rPr>
        <w:tab/>
        <w:t>физические лица, не состоящие в трудовых отношениях с работодателем;</w:t>
      </w:r>
    </w:p>
    <w:p w:rsidR="00352758" w:rsidRDefault="00AA4D72">
      <w:pPr>
        <w:tabs>
          <w:tab w:val="left" w:pos="1250"/>
        </w:tabs>
        <w:spacing w:after="0" w:line="240" w:lineRule="auto"/>
        <w:ind w:firstLine="740"/>
        <w:jc w:val="both"/>
        <w:rPr>
          <w:rFonts w:ascii="Times New Roman" w:hAnsi="Times New Roman"/>
          <w:sz w:val="24"/>
        </w:rPr>
      </w:pPr>
      <w:r>
        <w:rPr>
          <w:rFonts w:ascii="Times New Roman" w:hAnsi="Times New Roman"/>
          <w:sz w:val="24"/>
        </w:rPr>
        <w:t>в)</w:t>
      </w:r>
      <w:r>
        <w:rPr>
          <w:rFonts w:ascii="Times New Roman" w:hAnsi="Times New Roman"/>
          <w:sz w:val="24"/>
        </w:rPr>
        <w:tab/>
        <w:t>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rsidR="00352758" w:rsidRDefault="00AA4D72">
      <w:pPr>
        <w:tabs>
          <w:tab w:val="left" w:pos="1085"/>
        </w:tabs>
        <w:spacing w:after="0" w:line="240" w:lineRule="auto"/>
        <w:ind w:firstLine="740"/>
        <w:jc w:val="both"/>
        <w:rPr>
          <w:rFonts w:ascii="Times New Roman" w:hAnsi="Times New Roman"/>
          <w:sz w:val="24"/>
        </w:rPr>
      </w:pPr>
      <w:r>
        <w:rPr>
          <w:rFonts w:ascii="Times New Roman" w:hAnsi="Times New Roman"/>
          <w:sz w:val="24"/>
        </w:rPr>
        <w:t>г)</w:t>
      </w:r>
      <w:r>
        <w:rPr>
          <w:rFonts w:ascii="Times New Roman" w:hAnsi="Times New Roman"/>
          <w:sz w:val="24"/>
        </w:rPr>
        <w:tab/>
        <w:t>руководители органов государственной власти, органов местного самоуправления и организаций;</w:t>
      </w:r>
    </w:p>
    <w:p w:rsidR="00352758" w:rsidRDefault="00AA4D72">
      <w:pPr>
        <w:tabs>
          <w:tab w:val="left" w:pos="1250"/>
        </w:tabs>
        <w:spacing w:after="0" w:line="240" w:lineRule="auto"/>
        <w:ind w:firstLine="740"/>
        <w:jc w:val="both"/>
        <w:rPr>
          <w:rFonts w:ascii="Times New Roman" w:hAnsi="Times New Roman"/>
          <w:sz w:val="24"/>
        </w:rPr>
      </w:pPr>
      <w:r>
        <w:rPr>
          <w:rFonts w:ascii="Times New Roman" w:hAnsi="Times New Roman"/>
          <w:sz w:val="24"/>
        </w:rPr>
        <w:t>д)</w:t>
      </w:r>
      <w:r>
        <w:rPr>
          <w:rFonts w:ascii="Times New Roman" w:hAnsi="Times New Roman"/>
          <w:sz w:val="24"/>
        </w:rPr>
        <w:tab/>
        <w:t>работники органов государственной власти,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w:t>
      </w:r>
    </w:p>
    <w:p w:rsidR="00352758" w:rsidRDefault="00AA4D72">
      <w:pPr>
        <w:tabs>
          <w:tab w:val="left" w:pos="1109"/>
        </w:tabs>
        <w:spacing w:after="0" w:line="240" w:lineRule="auto"/>
        <w:ind w:firstLine="740"/>
        <w:jc w:val="both"/>
        <w:rPr>
          <w:rFonts w:ascii="Times New Roman" w:hAnsi="Times New Roman"/>
          <w:sz w:val="24"/>
        </w:rPr>
      </w:pPr>
      <w:r>
        <w:rPr>
          <w:rFonts w:ascii="Times New Roman" w:hAnsi="Times New Roman"/>
          <w:sz w:val="24"/>
        </w:rPr>
        <w:t>е)</w:t>
      </w:r>
      <w:r>
        <w:rPr>
          <w:rFonts w:ascii="Times New Roman" w:hAnsi="Times New Roman"/>
          <w:sz w:val="24"/>
        </w:rPr>
        <w:tab/>
        <w:t>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 государственных корпораций, субъектов Российской Федерации, муниципальных образований и организаций, в полномочия которых входит решение вопросов по защите населения и территорий от чрезвычайных ситуаций.</w:t>
      </w:r>
    </w:p>
    <w:p w:rsidR="00352758" w:rsidRDefault="00AA4D72">
      <w:pPr>
        <w:spacing w:after="0" w:line="240" w:lineRule="auto"/>
        <w:ind w:firstLine="740"/>
        <w:jc w:val="both"/>
        <w:rPr>
          <w:rFonts w:ascii="Times New Roman" w:hAnsi="Times New Roman"/>
          <w:sz w:val="24"/>
        </w:rPr>
      </w:pPr>
      <w:r>
        <w:rPr>
          <w:rFonts w:ascii="Times New Roman" w:hAnsi="Times New Roman"/>
          <w:sz w:val="24"/>
        </w:rPr>
        <w:t>Подготовка населения в области защиты от чрезвычайных ситуаций предусматривает:</w:t>
      </w:r>
    </w:p>
    <w:p w:rsidR="00352758" w:rsidRDefault="00AA4D72">
      <w:pPr>
        <w:tabs>
          <w:tab w:val="left" w:pos="1080"/>
        </w:tabs>
        <w:spacing w:after="0" w:line="240" w:lineRule="auto"/>
        <w:ind w:firstLine="740"/>
        <w:jc w:val="both"/>
        <w:rPr>
          <w:rFonts w:ascii="Times New Roman" w:hAnsi="Times New Roman"/>
          <w:sz w:val="24"/>
        </w:rPr>
      </w:pPr>
      <w:r>
        <w:rPr>
          <w:rFonts w:ascii="Times New Roman" w:hAnsi="Times New Roman"/>
          <w:sz w:val="24"/>
        </w:rPr>
        <w:t>а)</w:t>
      </w:r>
      <w:r>
        <w:rPr>
          <w:rFonts w:ascii="Times New Roman" w:hAnsi="Times New Roman"/>
          <w:sz w:val="24"/>
        </w:rPr>
        <w:tab/>
        <w:t>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352758" w:rsidRDefault="00AA4D72">
      <w:pPr>
        <w:tabs>
          <w:tab w:val="left" w:pos="1250"/>
        </w:tabs>
        <w:spacing w:after="0" w:line="240" w:lineRule="auto"/>
        <w:ind w:firstLine="740"/>
        <w:jc w:val="both"/>
        <w:rPr>
          <w:rFonts w:ascii="Times New Roman" w:hAnsi="Times New Roman"/>
          <w:sz w:val="24"/>
        </w:rPr>
      </w:pPr>
      <w:r>
        <w:rPr>
          <w:rFonts w:ascii="Times New Roman" w:hAnsi="Times New Roman"/>
          <w:sz w:val="24"/>
        </w:rPr>
        <w:t>б)</w:t>
      </w:r>
      <w:r>
        <w:rPr>
          <w:rFonts w:ascii="Times New Roman" w:hAnsi="Times New Roman"/>
          <w:sz w:val="24"/>
        </w:rPr>
        <w:tab/>
        <w:t>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352758" w:rsidRDefault="00AA4D72">
      <w:pPr>
        <w:tabs>
          <w:tab w:val="left" w:pos="1088"/>
        </w:tabs>
        <w:spacing w:after="0" w:line="240" w:lineRule="auto"/>
        <w:ind w:firstLine="720"/>
        <w:jc w:val="both"/>
        <w:rPr>
          <w:rFonts w:ascii="Times New Roman" w:hAnsi="Times New Roman"/>
          <w:sz w:val="24"/>
        </w:rPr>
      </w:pPr>
      <w:r>
        <w:rPr>
          <w:rFonts w:ascii="Times New Roman" w:hAnsi="Times New Roman"/>
          <w:sz w:val="24"/>
        </w:rPr>
        <w:lastRenderedPageBreak/>
        <w:t>в)</w:t>
      </w:r>
      <w:r>
        <w:rPr>
          <w:rFonts w:ascii="Times New Roman" w:hAnsi="Times New Roman"/>
          <w:sz w:val="24"/>
        </w:rPr>
        <w:tab/>
        <w:t>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352758" w:rsidRDefault="00AA4D72">
      <w:pPr>
        <w:tabs>
          <w:tab w:val="left" w:pos="1088"/>
        </w:tabs>
        <w:spacing w:after="0" w:line="240" w:lineRule="auto"/>
        <w:ind w:firstLine="720"/>
        <w:jc w:val="both"/>
        <w:rPr>
          <w:rFonts w:ascii="Times New Roman" w:hAnsi="Times New Roman"/>
          <w:sz w:val="24"/>
        </w:rPr>
      </w:pPr>
      <w:r>
        <w:rPr>
          <w:rFonts w:ascii="Times New Roman" w:hAnsi="Times New Roman"/>
          <w:sz w:val="24"/>
        </w:rPr>
        <w:t>г)</w:t>
      </w:r>
      <w:r>
        <w:rPr>
          <w:rFonts w:ascii="Times New Roman" w:hAnsi="Times New Roman"/>
          <w:sz w:val="24"/>
        </w:rPr>
        <w:tab/>
        <w:t>для руководителей органов государственной власти -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352758" w:rsidRDefault="00AA4D72">
      <w:pPr>
        <w:tabs>
          <w:tab w:val="left" w:pos="1088"/>
        </w:tabs>
        <w:spacing w:after="0" w:line="240" w:lineRule="auto"/>
        <w:ind w:firstLine="720"/>
        <w:jc w:val="both"/>
        <w:rPr>
          <w:rFonts w:ascii="Times New Roman" w:hAnsi="Times New Roman"/>
          <w:sz w:val="24"/>
        </w:rPr>
      </w:pPr>
      <w:proofErr w:type="gramStart"/>
      <w:r>
        <w:rPr>
          <w:rFonts w:ascii="Times New Roman" w:hAnsi="Times New Roman"/>
          <w:sz w:val="24"/>
        </w:rPr>
        <w:t>д)</w:t>
      </w:r>
      <w:r>
        <w:rPr>
          <w:rFonts w:ascii="Times New Roman" w:hAnsi="Times New Roman"/>
          <w:sz w:val="24"/>
        </w:rPr>
        <w:tab/>
        <w:t>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w:t>
      </w:r>
      <w:proofErr w:type="gramEnd"/>
      <w:r>
        <w:rPr>
          <w:rFonts w:ascii="Times New Roman" w:hAnsi="Times New Roman"/>
          <w:sz w:val="24"/>
        </w:rPr>
        <w:t xml:space="preserve"> от чрезвычайных ситуаций, участие в ежегодных тематических сборах, учениях и тренировках.</w:t>
      </w:r>
    </w:p>
    <w:p w:rsidR="00352758" w:rsidRDefault="00352758">
      <w:pPr>
        <w:spacing w:after="0" w:line="240" w:lineRule="auto"/>
        <w:jc w:val="both"/>
        <w:rPr>
          <w:rFonts w:ascii="Times New Roman" w:hAnsi="Times New Roman"/>
          <w:sz w:val="24"/>
        </w:rPr>
      </w:pPr>
    </w:p>
    <w:p w:rsidR="00352758" w:rsidRDefault="00AA4D72">
      <w:pPr>
        <w:spacing w:after="0" w:line="240" w:lineRule="auto"/>
        <w:jc w:val="center"/>
        <w:rPr>
          <w:rFonts w:ascii="Times New Roman" w:hAnsi="Times New Roman"/>
          <w:b/>
          <w:sz w:val="24"/>
        </w:rPr>
      </w:pPr>
      <w:r>
        <w:rPr>
          <w:rFonts w:ascii="Times New Roman" w:hAnsi="Times New Roman"/>
          <w:b/>
          <w:sz w:val="24"/>
        </w:rPr>
        <w:t>2.4. Разъяснения новых требований нормативных правовых актов в области ГО и ЗНТЧС (комментарии к изменениям)</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9"/>
        <w:jc w:val="both"/>
        <w:rPr>
          <w:rFonts w:ascii="Times New Roman" w:hAnsi="Times New Roman"/>
          <w:sz w:val="24"/>
        </w:rPr>
      </w:pPr>
      <w:r>
        <w:rPr>
          <w:rFonts w:ascii="Times New Roman" w:hAnsi="Times New Roman"/>
          <w:b/>
          <w:sz w:val="24"/>
        </w:rPr>
        <w:t xml:space="preserve">1. </w:t>
      </w:r>
      <w:r>
        <w:rPr>
          <w:rFonts w:ascii="Times New Roman" w:hAnsi="Times New Roman"/>
          <w:sz w:val="24"/>
        </w:rPr>
        <w:t xml:space="preserve">С 01.01.2021 действуют </w:t>
      </w:r>
      <w:r>
        <w:rPr>
          <w:rFonts w:ascii="Times New Roman" w:hAnsi="Times New Roman"/>
          <w:b/>
          <w:sz w:val="24"/>
        </w:rPr>
        <w:t>Правила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w:t>
      </w:r>
      <w:r>
        <w:rPr>
          <w:rFonts w:ascii="Times New Roman" w:hAnsi="Times New Roman"/>
          <w:sz w:val="24"/>
        </w:rPr>
        <w:t xml:space="preserve"> утвержденные </w:t>
      </w:r>
      <w:r>
        <w:rPr>
          <w:rFonts w:ascii="Times New Roman" w:hAnsi="Times New Roman"/>
          <w:b/>
          <w:sz w:val="24"/>
        </w:rPr>
        <w:t>постановлением Правительства Российской Федерации от 25.07.2020 № 1119</w:t>
      </w:r>
      <w:r>
        <w:rPr>
          <w:rFonts w:ascii="Times New Roman" w:hAnsi="Times New Roman"/>
          <w:sz w:val="24"/>
        </w:rPr>
        <w:t>, взамен постановлением Правительства Российской Федерации от 10.11.1996 № 1340.</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 xml:space="preserve">Настоящие Правила разработаны в соответствии с </w:t>
      </w:r>
      <w:hyperlink r:id="rId11" w:history="1">
        <w:r>
          <w:rPr>
            <w:rFonts w:ascii="Times New Roman" w:hAnsi="Times New Roman"/>
            <w:sz w:val="24"/>
          </w:rPr>
          <w:t xml:space="preserve">Федеральным законом </w:t>
        </w:r>
      </w:hyperlink>
      <w:r>
        <w:rPr>
          <w:rFonts w:ascii="Times New Roman" w:hAnsi="Times New Roman"/>
          <w:sz w:val="24"/>
        </w:rPr>
        <w:t>«</w:t>
      </w:r>
      <w:hyperlink r:id="rId12" w:history="1">
        <w:r>
          <w:rPr>
            <w:rFonts w:ascii="Times New Roman" w:hAnsi="Times New Roman"/>
            <w:sz w:val="24"/>
          </w:rPr>
          <w:t>О защите населения и территорий от чрезвычайных ситуаций природного и техногенного характера</w:t>
        </w:r>
      </w:hyperlink>
      <w:r>
        <w:rPr>
          <w:rFonts w:ascii="Times New Roman" w:hAnsi="Times New Roman"/>
          <w:sz w:val="24"/>
        </w:rPr>
        <w:t>» и определяют порядок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(далее соответственно - чрезвычайные ситуации, резервы материальных ресурсов).</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Резервы материальных ресурсов создаются заблаговременно в целях экстренного привлечения необходимых сре</w:t>
      </w:r>
      <w:proofErr w:type="gramStart"/>
      <w:r>
        <w:rPr>
          <w:rFonts w:ascii="Times New Roman" w:hAnsi="Times New Roman"/>
          <w:sz w:val="24"/>
        </w:rPr>
        <w:t>дств в сл</w:t>
      </w:r>
      <w:proofErr w:type="gramEnd"/>
      <w:r>
        <w:rPr>
          <w:rFonts w:ascii="Times New Roman" w:hAnsi="Times New Roman"/>
          <w:sz w:val="24"/>
        </w:rPr>
        <w:t>учае возникновения чрезвычайных ситуаций и включают продовольствие, пищевое сырье, медицинские изделия, лекарственные препараты, транспортные средства, средства связи, строительные материалы, топливо, средства индивидуальной защиты и другие материальные ресурсы. </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Резервы материальных ресурсов создаются федеральными органами исполнительной власти.</w:t>
      </w:r>
    </w:p>
    <w:p w:rsidR="00352758" w:rsidRDefault="00AA4D72">
      <w:pPr>
        <w:spacing w:after="0" w:line="240" w:lineRule="auto"/>
        <w:ind w:firstLine="540"/>
        <w:jc w:val="both"/>
        <w:rPr>
          <w:rFonts w:ascii="Times New Roman" w:hAnsi="Times New Roman"/>
          <w:sz w:val="24"/>
        </w:rPr>
      </w:pPr>
      <w:r>
        <w:rPr>
          <w:rFonts w:ascii="Times New Roman" w:hAnsi="Times New Roman"/>
          <w:b/>
          <w:sz w:val="24"/>
        </w:rPr>
        <w:t>2.</w:t>
      </w:r>
      <w:r>
        <w:rPr>
          <w:rFonts w:ascii="Times New Roman" w:hAnsi="Times New Roman"/>
          <w:sz w:val="24"/>
        </w:rPr>
        <w:t xml:space="preserve"> С 01.01.2021 применяются </w:t>
      </w:r>
      <w:r>
        <w:rPr>
          <w:rFonts w:ascii="Times New Roman" w:hAnsi="Times New Roman"/>
          <w:b/>
          <w:sz w:val="24"/>
        </w:rPr>
        <w:t>Инструкции по подготовке и проведению учений и тренировок по ГО, ЗНТЧС природного и техногенного характера, обеспечению пожарной безопасности и безопасности людей на водных объектах</w:t>
      </w:r>
      <w:r>
        <w:rPr>
          <w:rFonts w:ascii="Times New Roman" w:hAnsi="Times New Roman"/>
          <w:sz w:val="24"/>
        </w:rPr>
        <w:t>, утвержденные п</w:t>
      </w:r>
      <w:r>
        <w:rPr>
          <w:rFonts w:ascii="Times New Roman" w:hAnsi="Times New Roman"/>
          <w:b/>
          <w:sz w:val="24"/>
        </w:rPr>
        <w:t>риказом МЧС России от 29.07.2020 № 565</w:t>
      </w:r>
      <w:r>
        <w:rPr>
          <w:rFonts w:ascii="Times New Roman" w:hAnsi="Times New Roman"/>
          <w:sz w:val="24"/>
        </w:rPr>
        <w:t>.</w:t>
      </w:r>
    </w:p>
    <w:p w:rsidR="00352758" w:rsidRDefault="00AA4D72">
      <w:pPr>
        <w:spacing w:after="0" w:line="240" w:lineRule="auto"/>
        <w:ind w:firstLine="540"/>
        <w:jc w:val="both"/>
        <w:rPr>
          <w:rFonts w:ascii="Times New Roman" w:hAnsi="Times New Roman"/>
          <w:sz w:val="24"/>
        </w:rPr>
      </w:pPr>
      <w:r>
        <w:rPr>
          <w:rFonts w:ascii="Times New Roman" w:hAnsi="Times New Roman"/>
          <w:sz w:val="24"/>
        </w:rPr>
        <w:t xml:space="preserve">Инструкция разработана в соответствии с </w:t>
      </w:r>
      <w:hyperlink r:id="rId13" w:history="1">
        <w:r>
          <w:rPr>
            <w:rFonts w:ascii="Times New Roman" w:hAnsi="Times New Roman"/>
            <w:sz w:val="24"/>
          </w:rPr>
          <w:t xml:space="preserve">Федеральным законом </w:t>
        </w:r>
      </w:hyperlink>
      <w:r>
        <w:rPr>
          <w:rFonts w:ascii="Times New Roman" w:hAnsi="Times New Roman"/>
          <w:sz w:val="24"/>
        </w:rPr>
        <w:t>«</w:t>
      </w:r>
      <w:hyperlink r:id="rId14" w:history="1">
        <w:r>
          <w:rPr>
            <w:rFonts w:ascii="Times New Roman" w:hAnsi="Times New Roman"/>
            <w:sz w:val="24"/>
          </w:rPr>
          <w:t>О защите населения и территорий от чрезвычайных ситуаций природного и техногенного характера</w:t>
        </w:r>
      </w:hyperlink>
      <w:r>
        <w:rPr>
          <w:rFonts w:ascii="Times New Roman" w:hAnsi="Times New Roman"/>
          <w:sz w:val="24"/>
        </w:rPr>
        <w:t xml:space="preserve">» и определяет порядок подготовки и проведения в федеральных органах исполнительной власти, </w:t>
      </w:r>
      <w:proofErr w:type="spellStart"/>
      <w:r>
        <w:rPr>
          <w:rFonts w:ascii="Times New Roman" w:hAnsi="Times New Roman"/>
          <w:sz w:val="24"/>
        </w:rPr>
        <w:t>госкорпорациях</w:t>
      </w:r>
      <w:proofErr w:type="spellEnd"/>
      <w:r>
        <w:rPr>
          <w:rFonts w:ascii="Times New Roman" w:hAnsi="Times New Roman"/>
          <w:sz w:val="24"/>
        </w:rPr>
        <w:t xml:space="preserve">, органах </w:t>
      </w:r>
      <w:proofErr w:type="spellStart"/>
      <w:r>
        <w:rPr>
          <w:rFonts w:ascii="Times New Roman" w:hAnsi="Times New Roman"/>
          <w:sz w:val="24"/>
        </w:rPr>
        <w:t>госвласти</w:t>
      </w:r>
      <w:proofErr w:type="spellEnd"/>
      <w:r>
        <w:rPr>
          <w:rFonts w:ascii="Times New Roman" w:hAnsi="Times New Roman"/>
          <w:sz w:val="24"/>
        </w:rPr>
        <w:t xml:space="preserve"> субъектов Российской Федерации, органах местного самоуправления и организациях командно-штабных, тактико-специальных и специальных учений, штабных и объектовых тренировок.</w:t>
      </w:r>
    </w:p>
    <w:p w:rsidR="00352758" w:rsidRDefault="00AA4D72">
      <w:pPr>
        <w:spacing w:after="0" w:line="240" w:lineRule="auto"/>
        <w:ind w:firstLine="540"/>
        <w:jc w:val="both"/>
        <w:rPr>
          <w:rFonts w:ascii="Times New Roman" w:hAnsi="Times New Roman"/>
          <w:sz w:val="24"/>
        </w:rPr>
      </w:pPr>
      <w:r>
        <w:rPr>
          <w:rFonts w:ascii="Times New Roman" w:hAnsi="Times New Roman"/>
          <w:b/>
          <w:sz w:val="24"/>
        </w:rPr>
        <w:t>3.</w:t>
      </w:r>
      <w:r>
        <w:rPr>
          <w:rFonts w:ascii="Times New Roman" w:hAnsi="Times New Roman"/>
          <w:sz w:val="24"/>
        </w:rPr>
        <w:t xml:space="preserve"> С 01.01.2021 </w:t>
      </w:r>
      <w:r w:rsidRPr="007624A1">
        <w:rPr>
          <w:rFonts w:ascii="Times New Roman" w:hAnsi="Times New Roman"/>
          <w:b/>
          <w:sz w:val="24"/>
        </w:rPr>
        <w:t>утратило силу постановление Правительства Российской Федерации от 04.09.2003 № 547</w:t>
      </w:r>
      <w:r>
        <w:rPr>
          <w:rFonts w:ascii="Times New Roman" w:hAnsi="Times New Roman"/>
          <w:sz w:val="24"/>
        </w:rPr>
        <w:t xml:space="preserve"> «О подготовке населения в области защиты от чрезвычайных ситуаций природного и техногенного характера».</w:t>
      </w:r>
    </w:p>
    <w:p w:rsidR="00352758" w:rsidRPr="007624A1" w:rsidRDefault="00B77F6E">
      <w:pPr>
        <w:spacing w:after="0" w:line="240" w:lineRule="auto"/>
        <w:ind w:firstLine="540"/>
        <w:jc w:val="both"/>
        <w:rPr>
          <w:rFonts w:ascii="Times New Roman" w:hAnsi="Times New Roman"/>
          <w:sz w:val="24"/>
        </w:rPr>
      </w:pPr>
      <w:r>
        <w:rPr>
          <w:rFonts w:ascii="Times New Roman" w:hAnsi="Times New Roman"/>
          <w:b/>
          <w:sz w:val="24"/>
        </w:rPr>
        <w:t xml:space="preserve">4. </w:t>
      </w:r>
      <w:proofErr w:type="gramStart"/>
      <w:r w:rsidRPr="00B77F6E">
        <w:rPr>
          <w:rFonts w:ascii="Times New Roman" w:hAnsi="Times New Roman"/>
          <w:sz w:val="24"/>
        </w:rPr>
        <w:t xml:space="preserve">С </w:t>
      </w:r>
      <w:r>
        <w:rPr>
          <w:rFonts w:ascii="Times New Roman" w:hAnsi="Times New Roman"/>
          <w:sz w:val="24"/>
        </w:rPr>
        <w:t xml:space="preserve">01.01.2022 года действует </w:t>
      </w:r>
      <w:r w:rsidRPr="007624A1">
        <w:rPr>
          <w:rFonts w:ascii="Times New Roman" w:hAnsi="Times New Roman"/>
          <w:b/>
          <w:sz w:val="24"/>
        </w:rPr>
        <w:t>приказ МЧС России от 17.11.2021 № 800</w:t>
      </w:r>
      <w:r>
        <w:rPr>
          <w:rFonts w:ascii="Times New Roman" w:hAnsi="Times New Roman"/>
          <w:sz w:val="24"/>
        </w:rPr>
        <w:t xml:space="preserve"> «Об утверждении индикатора риска нарушения обязательных требований при осуществлении федерального государственного надзора </w:t>
      </w:r>
      <w:r w:rsidRPr="00B77F6E">
        <w:rPr>
          <w:rFonts w:ascii="Times New Roman" w:hAnsi="Times New Roman"/>
          <w:sz w:val="24"/>
        </w:rPr>
        <w:t>в области защиты населения и терр</w:t>
      </w:r>
      <w:r>
        <w:rPr>
          <w:rFonts w:ascii="Times New Roman" w:hAnsi="Times New Roman"/>
          <w:sz w:val="24"/>
        </w:rPr>
        <w:t>иторий от чрезвычайных ситуаций»</w:t>
      </w:r>
      <w:r w:rsidR="007624A1">
        <w:rPr>
          <w:rFonts w:ascii="Times New Roman" w:hAnsi="Times New Roman"/>
          <w:sz w:val="24"/>
        </w:rPr>
        <w:t xml:space="preserve">, </w:t>
      </w:r>
      <w:r w:rsidR="007624A1">
        <w:rPr>
          <w:rFonts w:ascii="Times New Roman" w:hAnsi="Times New Roman"/>
          <w:sz w:val="24"/>
        </w:rPr>
        <w:lastRenderedPageBreak/>
        <w:t xml:space="preserve">которым установлен индикатор риска - повторный случай </w:t>
      </w:r>
      <w:proofErr w:type="spellStart"/>
      <w:r w:rsidR="007624A1">
        <w:rPr>
          <w:rFonts w:ascii="Times New Roman" w:hAnsi="Times New Roman"/>
          <w:sz w:val="24"/>
        </w:rPr>
        <w:t>непрохождения</w:t>
      </w:r>
      <w:proofErr w:type="spellEnd"/>
      <w:r w:rsidR="007624A1">
        <w:rPr>
          <w:rFonts w:ascii="Times New Roman" w:hAnsi="Times New Roman"/>
          <w:sz w:val="24"/>
        </w:rPr>
        <w:t xml:space="preserve"> проверочного сигнала «Техническая проверка» в локальной системе оповещения, созданной контролируемым лицом, произошедший в течени</w:t>
      </w:r>
      <w:r w:rsidR="00C658F1">
        <w:rPr>
          <w:rFonts w:ascii="Times New Roman" w:hAnsi="Times New Roman"/>
          <w:sz w:val="24"/>
        </w:rPr>
        <w:t>е</w:t>
      </w:r>
      <w:r w:rsidR="007624A1">
        <w:rPr>
          <w:rFonts w:ascii="Times New Roman" w:hAnsi="Times New Roman"/>
          <w:sz w:val="24"/>
        </w:rPr>
        <w:t xml:space="preserve"> ста восьмидесяти календарных дней с даты первого случая.  </w:t>
      </w:r>
      <w:r>
        <w:rPr>
          <w:rFonts w:ascii="Times New Roman" w:hAnsi="Times New Roman"/>
          <w:sz w:val="24"/>
        </w:rPr>
        <w:t xml:space="preserve"> </w:t>
      </w:r>
      <w:proofErr w:type="gramEnd"/>
    </w:p>
    <w:p w:rsidR="00B77F6E" w:rsidRPr="00B77F6E" w:rsidRDefault="007624A1">
      <w:pPr>
        <w:spacing w:after="0" w:line="240" w:lineRule="auto"/>
        <w:ind w:firstLine="540"/>
        <w:jc w:val="both"/>
        <w:rPr>
          <w:rFonts w:ascii="Times New Roman" w:hAnsi="Times New Roman"/>
          <w:sz w:val="24"/>
        </w:rPr>
      </w:pPr>
      <w:r w:rsidRPr="007624A1">
        <w:rPr>
          <w:rFonts w:ascii="Times New Roman" w:hAnsi="Times New Roman"/>
          <w:b/>
          <w:sz w:val="24"/>
        </w:rPr>
        <w:t>5.</w:t>
      </w:r>
      <w:r>
        <w:rPr>
          <w:rFonts w:ascii="Times New Roman" w:hAnsi="Times New Roman"/>
          <w:sz w:val="24"/>
        </w:rPr>
        <w:t xml:space="preserve"> </w:t>
      </w:r>
      <w:proofErr w:type="gramStart"/>
      <w:r>
        <w:rPr>
          <w:rFonts w:ascii="Times New Roman" w:hAnsi="Times New Roman"/>
          <w:sz w:val="24"/>
        </w:rPr>
        <w:t xml:space="preserve">С 01.01.2022 года действует </w:t>
      </w:r>
      <w:r w:rsidRPr="007624A1">
        <w:rPr>
          <w:rFonts w:ascii="Times New Roman" w:hAnsi="Times New Roman"/>
          <w:b/>
          <w:sz w:val="24"/>
        </w:rPr>
        <w:t xml:space="preserve">приказ МЧС России </w:t>
      </w:r>
      <w:r>
        <w:rPr>
          <w:rFonts w:ascii="Times New Roman" w:hAnsi="Times New Roman"/>
          <w:b/>
          <w:sz w:val="24"/>
        </w:rPr>
        <w:t>от 26.10.2021 №730 «</w:t>
      </w:r>
      <w:r>
        <w:rPr>
          <w:rFonts w:ascii="Times New Roman" w:hAnsi="Times New Roman"/>
          <w:sz w:val="24"/>
        </w:rPr>
        <w:t xml:space="preserve">Об утверждении индикатора риска нарушения обязательных требований при осуществлении федерального государственного надзора </w:t>
      </w:r>
      <w:r w:rsidRPr="00B77F6E">
        <w:rPr>
          <w:rFonts w:ascii="Times New Roman" w:hAnsi="Times New Roman"/>
          <w:sz w:val="24"/>
        </w:rPr>
        <w:t xml:space="preserve">в области </w:t>
      </w:r>
      <w:r>
        <w:rPr>
          <w:rFonts w:ascii="Times New Roman" w:hAnsi="Times New Roman"/>
          <w:sz w:val="24"/>
        </w:rPr>
        <w:t>гражданской обороны», которым установлен индикатор риска – выявлен факт снятия с учета защитного сооружения гражданской обороны, которым владело и (или) пользовалось (в том числе имело на своем балансе) контролируемое лицо, при отсутствии сведений об иных защитных сооружениях</w:t>
      </w:r>
      <w:proofErr w:type="gramEnd"/>
      <w:r>
        <w:rPr>
          <w:rFonts w:ascii="Times New Roman" w:hAnsi="Times New Roman"/>
          <w:sz w:val="24"/>
        </w:rPr>
        <w:t xml:space="preserve"> гражданской обороны, которыми владеет и (или) пользуется  (в том числе имеет на балансе) контролируемое лицо. </w:t>
      </w:r>
    </w:p>
    <w:p w:rsidR="00B77F6E" w:rsidRPr="00B77F6E" w:rsidRDefault="00B77F6E">
      <w:pPr>
        <w:spacing w:after="0" w:line="240" w:lineRule="auto"/>
        <w:ind w:firstLine="540"/>
        <w:jc w:val="both"/>
        <w:rPr>
          <w:rFonts w:ascii="Times New Roman" w:hAnsi="Times New Roman"/>
          <w:sz w:val="24"/>
        </w:rPr>
      </w:pPr>
    </w:p>
    <w:p w:rsidR="00352758" w:rsidRDefault="00A1647B" w:rsidP="00A1647B">
      <w:pPr>
        <w:pStyle w:val="10"/>
        <w:spacing w:beforeAutospacing="0" w:after="0" w:afterAutospacing="0"/>
        <w:jc w:val="center"/>
        <w:rPr>
          <w:sz w:val="28"/>
        </w:rPr>
      </w:pPr>
      <w:r w:rsidRPr="003214D0">
        <w:rPr>
          <w:sz w:val="28"/>
          <w:highlight w:val="white"/>
        </w:rPr>
        <w:t>3</w:t>
      </w:r>
      <w:r w:rsidRPr="00A1647B">
        <w:rPr>
          <w:b w:val="0"/>
          <w:sz w:val="28"/>
          <w:highlight w:val="white"/>
        </w:rPr>
        <w:t>.</w:t>
      </w:r>
      <w:r>
        <w:rPr>
          <w:sz w:val="28"/>
          <w:highlight w:val="white"/>
        </w:rPr>
        <w:t xml:space="preserve"> </w:t>
      </w:r>
      <w:r w:rsidR="00AA4D72">
        <w:rPr>
          <w:sz w:val="28"/>
          <w:highlight w:val="white"/>
        </w:rPr>
        <w:t>Л</w:t>
      </w:r>
      <w:r w:rsidR="00AA4D72">
        <w:rPr>
          <w:sz w:val="28"/>
        </w:rPr>
        <w:t>ицензионный контроль при осуществлении деятельности по монтажу, техническому обслуживанию и ремонту средств обеспечения пожарной безопасности зданий и сооружений и деятельности по тушению пожаров в населенных пунктах, на производственных объектах и объектах инфраструктуры</w:t>
      </w:r>
    </w:p>
    <w:p w:rsidR="00A1647B" w:rsidRDefault="00A1647B" w:rsidP="00A1647B">
      <w:pPr>
        <w:pStyle w:val="10"/>
        <w:spacing w:beforeAutospacing="0" w:after="0" w:afterAutospacing="0"/>
        <w:rPr>
          <w:sz w:val="28"/>
          <w:highlight w:val="white"/>
        </w:rPr>
      </w:pPr>
    </w:p>
    <w:p w:rsidR="00352758" w:rsidRDefault="00AA4D72">
      <w:pPr>
        <w:spacing w:after="0" w:line="240" w:lineRule="auto"/>
        <w:jc w:val="center"/>
        <w:rPr>
          <w:rFonts w:ascii="Times New Roman" w:hAnsi="Times New Roman"/>
          <w:b/>
          <w:sz w:val="24"/>
        </w:rPr>
      </w:pPr>
      <w:r>
        <w:rPr>
          <w:rFonts w:ascii="Times New Roman" w:hAnsi="Times New Roman"/>
          <w:b/>
          <w:sz w:val="24"/>
        </w:rPr>
        <w:t xml:space="preserve">3.1. Обзор типовых и массовых нарушений обязательных требований с разъяснением </w:t>
      </w:r>
      <w:proofErr w:type="gramStart"/>
      <w:r>
        <w:rPr>
          <w:rFonts w:ascii="Times New Roman" w:hAnsi="Times New Roman"/>
          <w:b/>
          <w:sz w:val="24"/>
        </w:rPr>
        <w:t>о</w:t>
      </w:r>
      <w:proofErr w:type="gramEnd"/>
      <w:r>
        <w:rPr>
          <w:rFonts w:ascii="Times New Roman" w:hAnsi="Times New Roman"/>
          <w:b/>
          <w:sz w:val="24"/>
        </w:rPr>
        <w:t xml:space="preserve"> возможных мероприятий по их устранению (профилактика нарушений обязательных требований)</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9"/>
        <w:jc w:val="both"/>
        <w:rPr>
          <w:rFonts w:ascii="Times New Roman" w:hAnsi="Times New Roman"/>
          <w:sz w:val="24"/>
        </w:rPr>
      </w:pPr>
      <w:r>
        <w:rPr>
          <w:rFonts w:ascii="Times New Roman" w:hAnsi="Times New Roman"/>
          <w:sz w:val="24"/>
        </w:rPr>
        <w:t>В ходе проведения контроля в отношении лицензиатов типовыми нарушениями явились:</w:t>
      </w:r>
    </w:p>
    <w:p w:rsidR="00352758" w:rsidRDefault="00AA4D72">
      <w:pPr>
        <w:spacing w:after="0" w:line="240" w:lineRule="auto"/>
        <w:ind w:firstLine="708"/>
        <w:jc w:val="both"/>
        <w:rPr>
          <w:rFonts w:ascii="Times New Roman" w:hAnsi="Times New Roman"/>
          <w:sz w:val="24"/>
        </w:rPr>
      </w:pPr>
      <w:r>
        <w:rPr>
          <w:rFonts w:ascii="Times New Roman" w:hAnsi="Times New Roman"/>
          <w:b/>
          <w:sz w:val="24"/>
        </w:rPr>
        <w:t>1. Отсутствие повышения квалификации лиц, в области лицензируемой деятельности которое необходимо проходить не реже 1 раза в 5 лет.</w:t>
      </w:r>
    </w:p>
    <w:p w:rsidR="00352758" w:rsidRDefault="00AA4D72">
      <w:pPr>
        <w:spacing w:after="0" w:line="240" w:lineRule="auto"/>
        <w:ind w:left="20" w:firstLine="689"/>
        <w:jc w:val="both"/>
        <w:rPr>
          <w:rFonts w:ascii="Times New Roman" w:hAnsi="Times New Roman"/>
          <w:sz w:val="24"/>
        </w:rPr>
      </w:pPr>
      <w:r>
        <w:rPr>
          <w:rFonts w:ascii="Times New Roman" w:hAnsi="Times New Roman"/>
          <w:i/>
          <w:sz w:val="24"/>
        </w:rPr>
        <w:t>Государственный контроль (надзор) за соблюдением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w:t>
      </w:r>
      <w:r>
        <w:rPr>
          <w:rFonts w:ascii="Times New Roman" w:hAnsi="Times New Roman"/>
          <w:sz w:val="24"/>
        </w:rPr>
        <w:t>.</w:t>
      </w:r>
    </w:p>
    <w:p w:rsidR="00352758" w:rsidRDefault="00AA4D72">
      <w:pPr>
        <w:tabs>
          <w:tab w:val="left" w:pos="1032"/>
        </w:tabs>
        <w:spacing w:after="0" w:line="240" w:lineRule="auto"/>
        <w:ind w:firstLine="709"/>
        <w:jc w:val="both"/>
        <w:rPr>
          <w:rFonts w:ascii="Times New Roman" w:hAnsi="Times New Roman"/>
          <w:sz w:val="24"/>
        </w:rPr>
      </w:pPr>
      <w:r>
        <w:rPr>
          <w:rFonts w:ascii="Times New Roman" w:hAnsi="Times New Roman"/>
          <w:sz w:val="24"/>
          <w:u w:val="single"/>
        </w:rPr>
        <w:t>Разъяснение о мероприятиях по устранению нарушения</w:t>
      </w:r>
      <w:r>
        <w:rPr>
          <w:rFonts w:ascii="Times New Roman" w:hAnsi="Times New Roman"/>
          <w:sz w:val="24"/>
        </w:rPr>
        <w:t xml:space="preserve">: в целях исключения случаев нарушения обязательных требований подконтрольным субъектам целесообразно: </w:t>
      </w:r>
    </w:p>
    <w:p w:rsidR="00352758" w:rsidRDefault="00AA4D72">
      <w:pPr>
        <w:spacing w:after="0" w:line="240" w:lineRule="auto"/>
        <w:ind w:firstLine="709"/>
        <w:contextualSpacing/>
        <w:jc w:val="both"/>
        <w:rPr>
          <w:rFonts w:ascii="Times New Roman" w:hAnsi="Times New Roman"/>
          <w:sz w:val="24"/>
        </w:rPr>
      </w:pPr>
      <w:r>
        <w:rPr>
          <w:rFonts w:ascii="Times New Roman" w:hAnsi="Times New Roman"/>
          <w:sz w:val="24"/>
        </w:rPr>
        <w:t xml:space="preserve">обеспечить неукоснительное соблюдение лицензионных требований в полном объеме; </w:t>
      </w:r>
    </w:p>
    <w:p w:rsidR="00352758" w:rsidRDefault="00AA4D72">
      <w:pPr>
        <w:spacing w:after="0" w:line="240" w:lineRule="auto"/>
        <w:ind w:firstLine="709"/>
        <w:contextualSpacing/>
        <w:jc w:val="both"/>
        <w:rPr>
          <w:rFonts w:ascii="Times New Roman" w:hAnsi="Times New Roman"/>
          <w:sz w:val="24"/>
        </w:rPr>
      </w:pPr>
      <w:proofErr w:type="gramStart"/>
      <w:r>
        <w:rPr>
          <w:rFonts w:ascii="Times New Roman" w:hAnsi="Times New Roman"/>
          <w:sz w:val="24"/>
        </w:rPr>
        <w:t>в процессе осуществления деятельности руководствоваться подпунктом г) пункта 4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утверждённый постановлением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а также выполнять требования федеральных законов от</w:t>
      </w:r>
      <w:proofErr w:type="gramEnd"/>
      <w:r>
        <w:rPr>
          <w:rFonts w:ascii="Times New Roman" w:hAnsi="Times New Roman"/>
          <w:sz w:val="24"/>
        </w:rPr>
        <w:t xml:space="preserve"> 04.05.2011 № 99-ФЗ и от 21.12.1994 № 69-ФЗ, а в случае неясности или неоднозначности трактовки обязательных требований, обращаться за разъяснениями в подразделения МЧС России.</w:t>
      </w:r>
    </w:p>
    <w:p w:rsidR="00352758" w:rsidRDefault="00AA4D72">
      <w:pPr>
        <w:spacing w:after="0" w:line="240" w:lineRule="auto"/>
        <w:ind w:firstLine="760"/>
        <w:jc w:val="both"/>
        <w:rPr>
          <w:rFonts w:ascii="Times New Roman" w:hAnsi="Times New Roman"/>
          <w:sz w:val="24"/>
        </w:rPr>
      </w:pPr>
      <w:r>
        <w:rPr>
          <w:rFonts w:ascii="Times New Roman" w:hAnsi="Times New Roman"/>
          <w:sz w:val="24"/>
        </w:rPr>
        <w:t>В подпункте г) пункта 4 Положения, определено, что, работники не реже 1 раза в 5 лет должны проходить обучение в области лицензируемой деятельности применительно к выполняемым работам (оказываемым услугам) по дополнительным профессиональным программам - программам повышения квалификации либо по основным программам профессионального обучения - программам повышения квалификации рабочих и служащих.</w:t>
      </w:r>
    </w:p>
    <w:p w:rsidR="00352758" w:rsidRDefault="00AA4D72">
      <w:pPr>
        <w:spacing w:after="0" w:line="240" w:lineRule="auto"/>
        <w:ind w:firstLine="740"/>
        <w:jc w:val="both"/>
        <w:rPr>
          <w:rFonts w:ascii="Times New Roman" w:hAnsi="Times New Roman"/>
          <w:sz w:val="24"/>
        </w:rPr>
      </w:pPr>
      <w:r>
        <w:rPr>
          <w:rFonts w:ascii="Times New Roman" w:hAnsi="Times New Roman"/>
          <w:i/>
          <w:sz w:val="24"/>
        </w:rPr>
        <w:t>Государственный контроль (надзор) за соблюдением лицензионных требований при осуществлении деятельности по тушению пожаров в населенных пунктах, на производственных объектах и объектах инфраструктуры</w:t>
      </w:r>
      <w:r>
        <w:rPr>
          <w:rFonts w:ascii="Times New Roman" w:hAnsi="Times New Roman"/>
          <w:sz w:val="24"/>
        </w:rPr>
        <w:t>.</w:t>
      </w:r>
    </w:p>
    <w:p w:rsidR="00352758" w:rsidRDefault="00AA4D72">
      <w:pPr>
        <w:spacing w:after="0" w:line="240" w:lineRule="auto"/>
        <w:ind w:firstLine="740"/>
        <w:jc w:val="both"/>
        <w:rPr>
          <w:rFonts w:ascii="Times New Roman" w:hAnsi="Times New Roman"/>
          <w:sz w:val="24"/>
        </w:rPr>
      </w:pPr>
      <w:proofErr w:type="gramStart"/>
      <w:r>
        <w:rPr>
          <w:rFonts w:ascii="Times New Roman" w:hAnsi="Times New Roman"/>
          <w:sz w:val="24"/>
          <w:u w:val="single"/>
        </w:rPr>
        <w:t>Разъяснение о мероприятиях по устранению нарушения</w:t>
      </w:r>
      <w:r>
        <w:rPr>
          <w:rFonts w:ascii="Times New Roman" w:hAnsi="Times New Roman"/>
          <w:sz w:val="24"/>
        </w:rPr>
        <w:t>: в</w:t>
      </w:r>
      <w:r>
        <w:t xml:space="preserve"> </w:t>
      </w:r>
      <w:r>
        <w:rPr>
          <w:rFonts w:ascii="Times New Roman" w:hAnsi="Times New Roman"/>
          <w:sz w:val="24"/>
        </w:rPr>
        <w:t xml:space="preserve">подпункте е) пункта 3 положения, утвержденного постановлением Правительства Российской Федерации от 28.07.2020 № 1131 «Об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 (далее - Положение о лицензировании деятельности по тушению пожаров), определено, что работники </w:t>
      </w:r>
      <w:r>
        <w:rPr>
          <w:rFonts w:ascii="Times New Roman" w:hAnsi="Times New Roman"/>
          <w:sz w:val="24"/>
        </w:rPr>
        <w:lastRenderedPageBreak/>
        <w:t>должны проходить обучение в области лицензируемого вида деятельности не реже 1</w:t>
      </w:r>
      <w:proofErr w:type="gramEnd"/>
      <w:r>
        <w:rPr>
          <w:rFonts w:ascii="Times New Roman" w:hAnsi="Times New Roman"/>
          <w:sz w:val="24"/>
        </w:rPr>
        <w:t xml:space="preserve"> раза в 5 лет соответственно по дополнительным профессиональным программам - программам повышения квалификации либо по основным программам профессионального обучения - программам повышения квалификации рабочих и служащих.</w:t>
      </w:r>
    </w:p>
    <w:p w:rsidR="00352758" w:rsidRDefault="00AA4D72">
      <w:pPr>
        <w:spacing w:after="0" w:line="240" w:lineRule="auto"/>
        <w:ind w:firstLine="708"/>
        <w:jc w:val="both"/>
        <w:rPr>
          <w:rFonts w:ascii="Times New Roman" w:hAnsi="Times New Roman"/>
          <w:sz w:val="24"/>
        </w:rPr>
      </w:pPr>
      <w:r>
        <w:rPr>
          <w:rFonts w:ascii="Times New Roman" w:hAnsi="Times New Roman"/>
          <w:b/>
          <w:sz w:val="24"/>
        </w:rPr>
        <w:t>2. Осуществление лицензируемого вида деятельности по адресу не указанному в лицензии</w:t>
      </w:r>
      <w:r>
        <w:rPr>
          <w:rFonts w:ascii="Times New Roman" w:hAnsi="Times New Roman"/>
          <w:sz w:val="24"/>
        </w:rPr>
        <w:t>.</w:t>
      </w:r>
    </w:p>
    <w:p w:rsidR="00352758" w:rsidRDefault="00AA4D72">
      <w:pPr>
        <w:spacing w:after="0" w:line="240" w:lineRule="auto"/>
        <w:ind w:firstLine="708"/>
        <w:jc w:val="both"/>
        <w:rPr>
          <w:rFonts w:ascii="Times New Roman" w:hAnsi="Times New Roman"/>
          <w:sz w:val="24"/>
        </w:rPr>
      </w:pPr>
      <w:proofErr w:type="gramStart"/>
      <w:r>
        <w:rPr>
          <w:rFonts w:ascii="Times New Roman" w:hAnsi="Times New Roman"/>
          <w:sz w:val="24"/>
          <w:u w:val="single"/>
        </w:rPr>
        <w:t>Разъяснение о мероприятиях по устранению нарушения</w:t>
      </w:r>
      <w:r>
        <w:rPr>
          <w:rFonts w:ascii="Times New Roman" w:hAnsi="Times New Roman"/>
          <w:sz w:val="24"/>
        </w:rPr>
        <w:t>: в</w:t>
      </w:r>
      <w:r>
        <w:t xml:space="preserve"> </w:t>
      </w:r>
      <w:r>
        <w:rPr>
          <w:rFonts w:ascii="Times New Roman" w:hAnsi="Times New Roman"/>
          <w:sz w:val="24"/>
        </w:rPr>
        <w:t>соответствии с частями 1, 2 и 5 статьи 18 Федерального закона № 99-ФЗ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w:t>
      </w:r>
      <w:proofErr w:type="gramEnd"/>
      <w:r>
        <w:rPr>
          <w:rFonts w:ascii="Times New Roman" w:hAnsi="Times New Roman"/>
          <w:sz w:val="24"/>
        </w:rPr>
        <w:t xml:space="preserve"> или индивидуальным предпринимателем лицензируемого вида деятельности, перечня выполняемых работ, </w:t>
      </w:r>
      <w:proofErr w:type="gramStart"/>
      <w:r>
        <w:rPr>
          <w:rFonts w:ascii="Times New Roman" w:hAnsi="Times New Roman"/>
          <w:sz w:val="24"/>
        </w:rPr>
        <w:t>оказываемых услуг, составляющих лицензируемый вид деятельности лицензия подлежит</w:t>
      </w:r>
      <w:proofErr w:type="gramEnd"/>
      <w:r>
        <w:rPr>
          <w:rFonts w:ascii="Times New Roman" w:hAnsi="Times New Roman"/>
          <w:sz w:val="24"/>
        </w:rPr>
        <w:t xml:space="preserve"> переоформлению не позднее чем через пятнадцать рабочих дней со дня внесения соответствующих изменений.</w:t>
      </w:r>
    </w:p>
    <w:p w:rsidR="00352758" w:rsidRDefault="00AA4D72">
      <w:pPr>
        <w:spacing w:after="0" w:line="240" w:lineRule="auto"/>
        <w:ind w:firstLine="708"/>
        <w:jc w:val="both"/>
        <w:rPr>
          <w:rFonts w:ascii="Times New Roman" w:hAnsi="Times New Roman"/>
          <w:sz w:val="24"/>
        </w:rPr>
      </w:pPr>
      <w:r>
        <w:rPr>
          <w:rFonts w:ascii="Times New Roman" w:hAnsi="Times New Roman"/>
          <w:b/>
          <w:sz w:val="24"/>
        </w:rPr>
        <w:t>3. Технические средства лицензиата, не проходят ежегодную проверку соответствия установленным в описании метрологическим требованиям в сфере государственного регулирования обеспечения единства измерений</w:t>
      </w:r>
      <w:r>
        <w:rPr>
          <w:rFonts w:ascii="Times New Roman" w:hAnsi="Times New Roman"/>
          <w:sz w:val="24"/>
        </w:rPr>
        <w:t>.</w:t>
      </w:r>
    </w:p>
    <w:p w:rsidR="00352758" w:rsidRDefault="00AA4D72">
      <w:pPr>
        <w:tabs>
          <w:tab w:val="left" w:pos="1032"/>
        </w:tabs>
        <w:spacing w:after="0" w:line="322" w:lineRule="exact"/>
        <w:ind w:firstLine="709"/>
        <w:jc w:val="both"/>
        <w:rPr>
          <w:rFonts w:ascii="Times New Roman" w:hAnsi="Times New Roman"/>
          <w:sz w:val="24"/>
        </w:rPr>
      </w:pPr>
      <w:r>
        <w:rPr>
          <w:rFonts w:ascii="Times New Roman" w:hAnsi="Times New Roman"/>
          <w:sz w:val="24"/>
          <w:u w:val="single"/>
        </w:rPr>
        <w:t>Разъяснение о мероприятиях по устранению нарушения</w:t>
      </w:r>
      <w:r>
        <w:rPr>
          <w:rFonts w:ascii="Times New Roman" w:hAnsi="Times New Roman"/>
          <w:sz w:val="24"/>
        </w:rPr>
        <w:t>: в подпункте д) пункта 4 Положения определено, что, лицензиат должен выполнять требования к работам (услугам), составляющим лицензируемую деятельность, установленные нормативными правовыми актами Российской Федерации, а также нормативными документами по пожарной безопасности.</w:t>
      </w:r>
    </w:p>
    <w:p w:rsidR="00352758" w:rsidRDefault="00352758">
      <w:pPr>
        <w:spacing w:after="0" w:line="240" w:lineRule="auto"/>
        <w:ind w:firstLine="426"/>
        <w:jc w:val="both"/>
        <w:rPr>
          <w:rFonts w:ascii="Times New Roman" w:hAnsi="Times New Roman"/>
          <w:color w:val="FF0000"/>
          <w:sz w:val="24"/>
        </w:rPr>
      </w:pPr>
    </w:p>
    <w:p w:rsidR="00352758" w:rsidRDefault="00AA4D72">
      <w:pPr>
        <w:spacing w:after="0" w:line="240" w:lineRule="auto"/>
        <w:jc w:val="center"/>
        <w:rPr>
          <w:rFonts w:ascii="Times New Roman" w:hAnsi="Times New Roman"/>
          <w:b/>
          <w:sz w:val="24"/>
        </w:rPr>
      </w:pPr>
      <w:r>
        <w:rPr>
          <w:rFonts w:ascii="Times New Roman" w:hAnsi="Times New Roman"/>
          <w:b/>
          <w:sz w:val="24"/>
        </w:rPr>
        <w:t>3.2. Ответы на часто задаваемые вопросы в области лицензионного контроля</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9"/>
        <w:jc w:val="both"/>
        <w:rPr>
          <w:rFonts w:ascii="Times New Roman" w:hAnsi="Times New Roman"/>
          <w:sz w:val="24"/>
        </w:rPr>
      </w:pPr>
      <w:r>
        <w:rPr>
          <w:rFonts w:ascii="Times New Roman" w:hAnsi="Times New Roman"/>
          <w:sz w:val="24"/>
        </w:rPr>
        <w:t xml:space="preserve">1. </w:t>
      </w:r>
      <w:r>
        <w:rPr>
          <w:rFonts w:ascii="Times New Roman" w:hAnsi="Times New Roman"/>
          <w:b/>
          <w:sz w:val="24"/>
        </w:rPr>
        <w:t>Необходимо ли уведомлять лицензирующие органы МЧС России в случае выполнения работ и оказания услуг по монтажу, техническому обслуживанию и ремонту средств обеспечения пожарной безопасности зданий и сооружений в другом субъекте РФ по адресу не указанному в лицензии?</w:t>
      </w:r>
    </w:p>
    <w:p w:rsidR="00352758" w:rsidRDefault="00AA4D72">
      <w:pPr>
        <w:spacing w:after="0" w:line="240" w:lineRule="auto"/>
        <w:ind w:firstLine="709"/>
        <w:jc w:val="both"/>
        <w:rPr>
          <w:rFonts w:ascii="Times New Roman" w:hAnsi="Times New Roman"/>
          <w:sz w:val="24"/>
          <w:u w:val="single"/>
        </w:rPr>
      </w:pPr>
      <w:r>
        <w:rPr>
          <w:rFonts w:ascii="Times New Roman" w:hAnsi="Times New Roman"/>
          <w:sz w:val="24"/>
          <w:u w:val="single"/>
        </w:rPr>
        <w:t>Ответ:</w:t>
      </w:r>
      <w:r>
        <w:rPr>
          <w:rFonts w:ascii="Times New Roman" w:hAnsi="Times New Roman"/>
          <w:sz w:val="24"/>
        </w:rPr>
        <w:t xml:space="preserve"> </w:t>
      </w:r>
      <w:proofErr w:type="gramStart"/>
      <w:r>
        <w:rPr>
          <w:rFonts w:ascii="Times New Roman" w:hAnsi="Times New Roman"/>
          <w:sz w:val="24"/>
        </w:rPr>
        <w:t>Согласно части 2 статьи 9 Федерального </w:t>
      </w:r>
      <w:hyperlink r:id="rId15" w:history="1">
        <w:r>
          <w:rPr>
            <w:rFonts w:ascii="Times New Roman" w:hAnsi="Times New Roman"/>
            <w:sz w:val="24"/>
          </w:rPr>
          <w:t>закона № 99-ФЗ</w:t>
        </w:r>
      </w:hyperlink>
      <w:r>
        <w:rPr>
          <w:rFonts w:ascii="Times New Roman" w:hAnsi="Times New Roman"/>
          <w:sz w:val="24"/>
        </w:rPr>
        <w:t>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лицензию.</w:t>
      </w:r>
      <w:proofErr w:type="gramEnd"/>
    </w:p>
    <w:p w:rsidR="00352758" w:rsidRDefault="00AA4D72">
      <w:pPr>
        <w:spacing w:after="0" w:line="240" w:lineRule="auto"/>
        <w:ind w:firstLine="709"/>
        <w:jc w:val="both"/>
        <w:rPr>
          <w:rFonts w:ascii="Times New Roman" w:hAnsi="Times New Roman"/>
          <w:sz w:val="24"/>
        </w:rPr>
      </w:pPr>
      <w:r>
        <w:rPr>
          <w:rFonts w:ascii="Times New Roman" w:hAnsi="Times New Roman"/>
          <w:sz w:val="24"/>
        </w:rPr>
        <w:t>Уведомление лицензирующих органов субъектов Российской Федерации в случае выполнения работ на территории регионов не требуется.</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Учитывая изложенное, лицензиат на основании предоставленной лицензии МЧС России вправе осуществлять деятельность по монтажу, техническому обслуживанию и ремонту средств обеспечения пожарной безопасности зданий и сооружений на всей территории Российской Федерации силами подразделения, расположенного по адресу места осуществления лицензируемого вида деятельности.</w:t>
      </w:r>
    </w:p>
    <w:p w:rsidR="00352758" w:rsidRDefault="00AA4D72">
      <w:pPr>
        <w:spacing w:after="0" w:line="240" w:lineRule="auto"/>
        <w:ind w:firstLine="709"/>
        <w:jc w:val="both"/>
        <w:rPr>
          <w:rFonts w:ascii="Times New Roman" w:hAnsi="Times New Roman"/>
          <w:sz w:val="24"/>
        </w:rPr>
      </w:pPr>
      <w:r>
        <w:rPr>
          <w:rFonts w:ascii="Times New Roman" w:hAnsi="Times New Roman"/>
          <w:b/>
          <w:sz w:val="24"/>
        </w:rPr>
        <w:t>2. Административная ответственность юридического лица за осуществление предпринимательской деятельности с грубым нарушением требований и условий, предусмотренных специальным разрешением (лицензией) (результаты решений арбитражного суда)</w:t>
      </w:r>
      <w:r>
        <w:rPr>
          <w:rFonts w:ascii="Times New Roman" w:hAnsi="Times New Roman"/>
          <w:sz w:val="24"/>
        </w:rPr>
        <w:t>.</w:t>
      </w:r>
    </w:p>
    <w:p w:rsidR="00352758" w:rsidRDefault="00AA4D72">
      <w:pPr>
        <w:spacing w:after="0" w:line="240" w:lineRule="auto"/>
        <w:ind w:firstLine="709"/>
        <w:jc w:val="both"/>
        <w:rPr>
          <w:rFonts w:ascii="Times New Roman" w:hAnsi="Times New Roman"/>
          <w:sz w:val="24"/>
        </w:rPr>
      </w:pPr>
      <w:r>
        <w:rPr>
          <w:rFonts w:ascii="Times New Roman" w:hAnsi="Times New Roman"/>
          <w:sz w:val="24"/>
          <w:u w:val="single"/>
        </w:rPr>
        <w:t>Ответ:</w:t>
      </w:r>
      <w:r>
        <w:rPr>
          <w:rFonts w:ascii="Times New Roman" w:hAnsi="Times New Roman"/>
          <w:sz w:val="24"/>
        </w:rPr>
        <w:t xml:space="preserve"> Имеется судебная практика по данному вопросу. Арбитражный суд Республики Тыва рассмотрел в судебном заседании заявление Главного управления МЧС России по Республике Тыва о привлечении должностного лица к административной ответственности по части 4 статьи </w:t>
      </w:r>
      <w:hyperlink r:id="rId16" w:history="1">
        <w:r>
          <w:rPr>
            <w:rFonts w:ascii="Times New Roman" w:hAnsi="Times New Roman"/>
            <w:sz w:val="24"/>
          </w:rPr>
          <w:t>14.1 Кодекса Российской Федерации об административных правонарушениях</w:t>
        </w:r>
      </w:hyperlink>
      <w:r>
        <w:rPr>
          <w:rFonts w:ascii="Times New Roman" w:hAnsi="Times New Roman"/>
          <w:sz w:val="24"/>
        </w:rPr>
        <w:t>.</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 xml:space="preserve">Проверив обстоятельства возбуждения дела об административном правонарушении в отношении должностного лица, арбитражный суд пришел к выводу о необходимости привлечения </w:t>
      </w:r>
      <w:r>
        <w:rPr>
          <w:rFonts w:ascii="Times New Roman" w:hAnsi="Times New Roman"/>
          <w:sz w:val="24"/>
        </w:rPr>
        <w:lastRenderedPageBreak/>
        <w:t>ответчика к административной ответственности и назначения наказания в виде административного штрафа в размере 4000 рублей ввиду следующих обстоятельств.</w:t>
      </w:r>
    </w:p>
    <w:p w:rsidR="00352758" w:rsidRDefault="00AA4D72">
      <w:pPr>
        <w:spacing w:after="0" w:line="240" w:lineRule="auto"/>
        <w:ind w:firstLine="709"/>
        <w:jc w:val="both"/>
        <w:rPr>
          <w:rFonts w:ascii="Times New Roman" w:hAnsi="Times New Roman"/>
          <w:sz w:val="24"/>
        </w:rPr>
      </w:pPr>
      <w:proofErr w:type="gramStart"/>
      <w:r>
        <w:rPr>
          <w:rFonts w:ascii="Times New Roman" w:hAnsi="Times New Roman"/>
          <w:sz w:val="24"/>
        </w:rPr>
        <w:t>Как следует из материалов дела, на основании распоряжения начальника Главного управления МЧС России по Республике Тыва начальником группы НТ Главного управления МЧС России по Республике Тыва была проведена плановая выездная проверка соблюдения индивидуальным предпринимателем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w:t>
      </w:r>
      <w:proofErr w:type="gramEnd"/>
    </w:p>
    <w:p w:rsidR="00352758" w:rsidRDefault="00AA4D72">
      <w:pPr>
        <w:spacing w:after="0" w:line="240" w:lineRule="auto"/>
        <w:ind w:firstLine="709"/>
        <w:jc w:val="both"/>
        <w:rPr>
          <w:rFonts w:ascii="Times New Roman" w:hAnsi="Times New Roman"/>
          <w:sz w:val="24"/>
        </w:rPr>
      </w:pPr>
      <w:proofErr w:type="gramStart"/>
      <w:r>
        <w:rPr>
          <w:rFonts w:ascii="Times New Roman" w:hAnsi="Times New Roman"/>
          <w:sz w:val="24"/>
        </w:rPr>
        <w:t xml:space="preserve">В ходе проверки должностным лицом Главного управления были выявлены нарушения  подпунктов "а", "б" и "г" пункта 4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утвержденного </w:t>
      </w:r>
      <w:hyperlink r:id="rId17" w:history="1">
        <w:r>
          <w:rPr>
            <w:rFonts w:ascii="Times New Roman" w:hAnsi="Times New Roman"/>
            <w:sz w:val="24"/>
          </w:rPr>
          <w:t>постановлением Правительства Российской Федерации от 30.12.2011 № 1225</w:t>
        </w:r>
      </w:hyperlink>
      <w:r>
        <w:rPr>
          <w:rFonts w:ascii="Times New Roman" w:hAnsi="Times New Roman"/>
          <w:sz w:val="24"/>
        </w:rPr>
        <w:t xml:space="preserve"> (далее - Положение), а именно: индивидуальный предприниматель не прошел повышение квалификации в области лицензируемой деятельности не реже 1 раза</w:t>
      </w:r>
      <w:proofErr w:type="gramEnd"/>
      <w:r>
        <w:rPr>
          <w:rFonts w:ascii="Times New Roman" w:hAnsi="Times New Roman"/>
          <w:sz w:val="24"/>
        </w:rPr>
        <w:t xml:space="preserve"> </w:t>
      </w:r>
      <w:proofErr w:type="gramStart"/>
      <w:r>
        <w:rPr>
          <w:rFonts w:ascii="Times New Roman" w:hAnsi="Times New Roman"/>
          <w:sz w:val="24"/>
        </w:rPr>
        <w:t>в 5 лет, не представил оборудование, инструмент, технические средства, в том числе средства измерения, принадлежащих ему на праве собственности или ином законном основании, соответствующих установленным требованиям и необходимые для выполнения работ и услуг.</w:t>
      </w:r>
      <w:proofErr w:type="gramEnd"/>
    </w:p>
    <w:p w:rsidR="00352758" w:rsidRDefault="00AA4D72">
      <w:pPr>
        <w:spacing w:after="0" w:line="240" w:lineRule="auto"/>
        <w:ind w:firstLine="709"/>
        <w:jc w:val="both"/>
        <w:rPr>
          <w:rFonts w:ascii="Times New Roman" w:hAnsi="Times New Roman"/>
          <w:sz w:val="24"/>
        </w:rPr>
      </w:pPr>
      <w:r>
        <w:rPr>
          <w:rFonts w:ascii="Times New Roman" w:hAnsi="Times New Roman"/>
          <w:sz w:val="24"/>
        </w:rPr>
        <w:t>Факт проведенного проверочного мероприятия зафиксирован в акте проверки, составленном в присутствии должностного лица.</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 xml:space="preserve">По результатам рассмотрения материалов проверки, усмотрев в действиях должностного лица признаки состава административного правонарушения, предусмотренного частью 4 статьи </w:t>
      </w:r>
      <w:hyperlink r:id="rId18" w:history="1">
        <w:r>
          <w:rPr>
            <w:rFonts w:ascii="Times New Roman" w:hAnsi="Times New Roman"/>
            <w:sz w:val="24"/>
          </w:rPr>
          <w:t>14.1 Кодекса Российской Федерации об административных правонарушениях</w:t>
        </w:r>
      </w:hyperlink>
      <w:r>
        <w:rPr>
          <w:rFonts w:ascii="Times New Roman" w:hAnsi="Times New Roman"/>
          <w:sz w:val="24"/>
        </w:rPr>
        <w:t>, начальником группы НТ Главного управления МЧС России по Республике Тыва составлен протокол об административном правонарушении. Данный протокол составлен в присутствии должностного лица.</w:t>
      </w:r>
    </w:p>
    <w:p w:rsidR="00352758" w:rsidRDefault="00352758">
      <w:pPr>
        <w:spacing w:after="0" w:line="240" w:lineRule="auto"/>
        <w:ind w:firstLine="709"/>
        <w:jc w:val="both"/>
        <w:rPr>
          <w:rFonts w:ascii="Times New Roman" w:hAnsi="Times New Roman"/>
          <w:sz w:val="24"/>
        </w:rPr>
      </w:pPr>
    </w:p>
    <w:p w:rsidR="00352758" w:rsidRDefault="00AA4D72">
      <w:pPr>
        <w:spacing w:after="0" w:line="240" w:lineRule="auto"/>
        <w:ind w:firstLine="709"/>
        <w:jc w:val="both"/>
        <w:rPr>
          <w:rFonts w:ascii="Times New Roman" w:hAnsi="Times New Roman"/>
          <w:b/>
          <w:sz w:val="24"/>
        </w:rPr>
      </w:pPr>
      <w:r>
        <w:rPr>
          <w:rFonts w:ascii="Times New Roman" w:hAnsi="Times New Roman"/>
          <w:b/>
          <w:sz w:val="24"/>
        </w:rPr>
        <w:t>3. Предусмотрена ли административная ответственность при осуществлении предпринимательской деятельности без специального разрешения (лицензии)?</w:t>
      </w:r>
    </w:p>
    <w:p w:rsidR="00352758" w:rsidRDefault="00AA4D72">
      <w:pPr>
        <w:spacing w:after="0" w:line="240" w:lineRule="auto"/>
        <w:ind w:firstLine="709"/>
        <w:jc w:val="both"/>
        <w:rPr>
          <w:rFonts w:ascii="Times New Roman" w:hAnsi="Times New Roman"/>
          <w:sz w:val="24"/>
        </w:rPr>
      </w:pPr>
      <w:r>
        <w:rPr>
          <w:rFonts w:ascii="Times New Roman" w:hAnsi="Times New Roman"/>
          <w:sz w:val="24"/>
          <w:u w:val="single"/>
        </w:rPr>
        <w:t>Ответ:</w:t>
      </w:r>
      <w:r>
        <w:rPr>
          <w:rFonts w:ascii="Times New Roman" w:hAnsi="Times New Roman"/>
          <w:sz w:val="24"/>
        </w:rPr>
        <w:t xml:space="preserve"> Осуществление предпринимательской деятельности без государственной регистрации или без специального разрешения (лицензии) предусмотрена частью 1 статьи </w:t>
      </w:r>
      <w:hyperlink r:id="rId19" w:history="1">
        <w:r>
          <w:rPr>
            <w:rFonts w:ascii="Times New Roman" w:hAnsi="Times New Roman"/>
            <w:sz w:val="24"/>
          </w:rPr>
          <w:t>14.1 КоАП РФ</w:t>
        </w:r>
      </w:hyperlink>
      <w:r>
        <w:rPr>
          <w:rFonts w:ascii="Times New Roman" w:hAnsi="Times New Roman"/>
          <w:sz w:val="24"/>
        </w:rPr>
        <w:t>.</w:t>
      </w:r>
    </w:p>
    <w:p w:rsidR="00352758" w:rsidRDefault="00AA4D72">
      <w:pPr>
        <w:spacing w:after="0" w:line="240" w:lineRule="auto"/>
        <w:ind w:firstLine="709"/>
        <w:jc w:val="both"/>
        <w:rPr>
          <w:rFonts w:ascii="Times New Roman" w:hAnsi="Times New Roman"/>
          <w:sz w:val="24"/>
        </w:rPr>
      </w:pPr>
      <w:r>
        <w:rPr>
          <w:rFonts w:ascii="Times New Roman" w:hAnsi="Times New Roman"/>
          <w:sz w:val="24"/>
        </w:rPr>
        <w:t>Кроме того, в соответствии со статьей 171 Уголовного кодекса Российской Федерации, осуществление деятельности без лицензии может квалифицироваться как незаконное предпринимательство.</w:t>
      </w:r>
    </w:p>
    <w:p w:rsidR="00352758" w:rsidRDefault="00AA4D72">
      <w:pPr>
        <w:spacing w:after="0" w:line="240" w:lineRule="auto"/>
        <w:jc w:val="center"/>
        <w:rPr>
          <w:rFonts w:ascii="Times New Roman" w:hAnsi="Times New Roman"/>
          <w:b/>
          <w:sz w:val="24"/>
        </w:rPr>
      </w:pPr>
      <w:r>
        <w:rPr>
          <w:rFonts w:ascii="Times New Roman" w:hAnsi="Times New Roman"/>
          <w:b/>
          <w:sz w:val="24"/>
        </w:rPr>
        <w:t>3.3. Разъяснения новых требований нормативных правовых актов</w:t>
      </w:r>
    </w:p>
    <w:p w:rsidR="00352758" w:rsidRDefault="00AA4D72">
      <w:pPr>
        <w:spacing w:after="0" w:line="240" w:lineRule="auto"/>
        <w:jc w:val="center"/>
        <w:rPr>
          <w:rFonts w:ascii="Times New Roman" w:hAnsi="Times New Roman"/>
          <w:b/>
          <w:sz w:val="24"/>
        </w:rPr>
      </w:pPr>
      <w:r>
        <w:rPr>
          <w:rFonts w:ascii="Times New Roman" w:hAnsi="Times New Roman"/>
          <w:b/>
          <w:sz w:val="24"/>
        </w:rPr>
        <w:t>в области лицензионного контроля</w:t>
      </w:r>
    </w:p>
    <w:p w:rsidR="00352758" w:rsidRDefault="00352758">
      <w:pPr>
        <w:spacing w:after="0" w:line="240" w:lineRule="auto"/>
        <w:jc w:val="center"/>
        <w:rPr>
          <w:rFonts w:ascii="Times New Roman" w:hAnsi="Times New Roman"/>
          <w:b/>
          <w:sz w:val="24"/>
        </w:rPr>
      </w:pPr>
    </w:p>
    <w:p w:rsidR="00352758" w:rsidRDefault="00AA4D72">
      <w:pPr>
        <w:spacing w:after="0" w:line="240" w:lineRule="auto"/>
        <w:ind w:firstLine="709"/>
        <w:jc w:val="both"/>
        <w:rPr>
          <w:rFonts w:ascii="Times New Roman" w:hAnsi="Times New Roman"/>
          <w:sz w:val="24"/>
        </w:rPr>
      </w:pPr>
      <w:r>
        <w:rPr>
          <w:rFonts w:ascii="Times New Roman" w:hAnsi="Times New Roman"/>
          <w:sz w:val="24"/>
        </w:rPr>
        <w:t>С 01.01.2021 года вступили в силу следующие нормативно-правовые акты:</w:t>
      </w:r>
    </w:p>
    <w:p w:rsidR="00352758" w:rsidRDefault="00AA4D72">
      <w:pPr>
        <w:spacing w:after="0" w:line="240" w:lineRule="auto"/>
        <w:ind w:firstLine="709"/>
        <w:jc w:val="both"/>
        <w:rPr>
          <w:rFonts w:ascii="Times New Roman" w:hAnsi="Times New Roman"/>
          <w:sz w:val="24"/>
        </w:rPr>
      </w:pPr>
      <w:proofErr w:type="gramStart"/>
      <w:r>
        <w:rPr>
          <w:rFonts w:ascii="Times New Roman" w:hAnsi="Times New Roman"/>
          <w:sz w:val="24"/>
        </w:rPr>
        <w:t>1. постановление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взамен постановления Правительства Российской Федерации от 30.12.2011 № 1225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roofErr w:type="gramEnd"/>
    </w:p>
    <w:p w:rsidR="00352758" w:rsidRDefault="00AA4D72">
      <w:pPr>
        <w:spacing w:after="0" w:line="240" w:lineRule="auto"/>
        <w:ind w:firstLine="709"/>
        <w:jc w:val="both"/>
        <w:rPr>
          <w:rFonts w:ascii="Times New Roman" w:hAnsi="Times New Roman"/>
          <w:sz w:val="24"/>
        </w:rPr>
      </w:pPr>
      <w:proofErr w:type="gramStart"/>
      <w:r>
        <w:rPr>
          <w:rFonts w:ascii="Times New Roman" w:hAnsi="Times New Roman"/>
          <w:sz w:val="24"/>
        </w:rPr>
        <w:t>2. постановление Правительства Российской Федерации от 28.07.2020 № 1131 «Об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 взамен постановления Правительства Российской Федерации от 31.01.2012 № 69 «Об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w:t>
      </w:r>
      <w:proofErr w:type="gramEnd"/>
    </w:p>
    <w:p w:rsidR="00352758" w:rsidRDefault="00AA4D72">
      <w:pPr>
        <w:tabs>
          <w:tab w:val="left" w:pos="922"/>
        </w:tabs>
        <w:spacing w:after="0" w:line="240" w:lineRule="auto"/>
        <w:ind w:firstLine="709"/>
        <w:jc w:val="both"/>
        <w:rPr>
          <w:rFonts w:ascii="Times New Roman" w:hAnsi="Times New Roman"/>
          <w:sz w:val="24"/>
        </w:rPr>
      </w:pPr>
      <w:r>
        <w:rPr>
          <w:rFonts w:ascii="Times New Roman" w:hAnsi="Times New Roman"/>
          <w:sz w:val="24"/>
        </w:rPr>
        <w:t xml:space="preserve">3. приказ МЧС России от 31.07.2020 № 571 «Об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w:t>
      </w:r>
      <w:r>
        <w:rPr>
          <w:rFonts w:ascii="Times New Roman" w:hAnsi="Times New Roman"/>
          <w:sz w:val="24"/>
        </w:rPr>
        <w:lastRenderedPageBreak/>
        <w:t>деятельности по монтажу, техническому обслуживанию и ремонту средств обеспечения пожарной безопасности зданий и сооружений»;</w:t>
      </w:r>
    </w:p>
    <w:p w:rsidR="00352758" w:rsidRDefault="00AA4D72">
      <w:pPr>
        <w:tabs>
          <w:tab w:val="left" w:pos="1006"/>
        </w:tabs>
        <w:spacing w:after="0" w:line="240" w:lineRule="auto"/>
        <w:ind w:firstLine="709"/>
        <w:jc w:val="both"/>
        <w:rPr>
          <w:rFonts w:ascii="Times New Roman" w:hAnsi="Times New Roman"/>
          <w:sz w:val="24"/>
        </w:rPr>
      </w:pPr>
      <w:r>
        <w:rPr>
          <w:rFonts w:ascii="Times New Roman" w:hAnsi="Times New Roman"/>
          <w:sz w:val="24"/>
        </w:rPr>
        <w:t>4. приказ МЧС России от 22.10.2020 № 779 «О внесении изменений в некоторые административные регламенты, утвержденные приказами Министерства Российской Федерации по делам гражданской обороны, чрезвычайным ситуациям и ликвидации последствий стихийных бедствий, в части предоставления государственных услуг по лицензированию деятельности в области пожарной безопасности»;</w:t>
      </w:r>
    </w:p>
    <w:p w:rsidR="00352758" w:rsidRDefault="00AA4D72">
      <w:pPr>
        <w:spacing w:after="0" w:line="240" w:lineRule="auto"/>
        <w:ind w:firstLine="709"/>
        <w:jc w:val="both"/>
        <w:rPr>
          <w:rFonts w:ascii="Times New Roman" w:hAnsi="Times New Roman"/>
          <w:sz w:val="24"/>
        </w:rPr>
      </w:pPr>
      <w:proofErr w:type="gramStart"/>
      <w:r>
        <w:rPr>
          <w:rFonts w:ascii="Times New Roman" w:hAnsi="Times New Roman"/>
          <w:sz w:val="24"/>
        </w:rPr>
        <w:t>5. приказ МЧС России от 08.07.2020 № 503 «Об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лицензировании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roofErr w:type="gramEnd"/>
    </w:p>
    <w:p w:rsidR="00352758" w:rsidRDefault="00AA4D72">
      <w:pPr>
        <w:tabs>
          <w:tab w:val="left" w:pos="1181"/>
        </w:tabs>
        <w:spacing w:after="0" w:line="240" w:lineRule="auto"/>
        <w:ind w:firstLine="709"/>
        <w:jc w:val="both"/>
        <w:rPr>
          <w:rFonts w:ascii="Times New Roman" w:hAnsi="Times New Roman"/>
          <w:sz w:val="24"/>
        </w:rPr>
      </w:pPr>
      <w:r>
        <w:rPr>
          <w:rFonts w:ascii="Times New Roman" w:hAnsi="Times New Roman"/>
          <w:sz w:val="24"/>
        </w:rPr>
        <w:t>6. приказом МЧС России от 24.09.2019 № 505 «Об организации лицензирования отдельных видов деятельности в МЧС России и его территориальных органах» распределены полномочия по организации лицензирования отдельных видов деятельности в Центральном аппарате МЧС России и территориальных органах МЧС России.</w:t>
      </w:r>
    </w:p>
    <w:p w:rsidR="00352758" w:rsidRDefault="00352758">
      <w:pPr>
        <w:spacing w:after="0" w:line="240" w:lineRule="auto"/>
        <w:ind w:firstLine="426"/>
        <w:jc w:val="both"/>
        <w:rPr>
          <w:rFonts w:ascii="Times New Roman" w:hAnsi="Times New Roman"/>
          <w:sz w:val="24"/>
        </w:rPr>
      </w:pPr>
    </w:p>
    <w:p w:rsidR="00352758" w:rsidRPr="007B578E" w:rsidRDefault="00AA4D72" w:rsidP="00A1647B">
      <w:pPr>
        <w:pStyle w:val="10"/>
        <w:spacing w:beforeAutospacing="0" w:after="0" w:afterAutospacing="0"/>
        <w:jc w:val="center"/>
        <w:rPr>
          <w:color w:val="auto"/>
          <w:sz w:val="28"/>
        </w:rPr>
      </w:pPr>
      <w:r w:rsidRPr="007B578E">
        <w:rPr>
          <w:color w:val="auto"/>
          <w:sz w:val="28"/>
        </w:rPr>
        <w:t>4. Государственный надзор во внутренних водах и территориальном море Российской Федерации за маломерными судами, используемыми в некоммерческих целях, и базами (сооружениями) для их стоянок</w:t>
      </w:r>
    </w:p>
    <w:p w:rsidR="00A1647B" w:rsidRPr="00D81254" w:rsidRDefault="00A1647B">
      <w:pPr>
        <w:spacing w:after="0" w:line="240" w:lineRule="auto"/>
        <w:jc w:val="center"/>
        <w:rPr>
          <w:rFonts w:ascii="Times New Roman" w:hAnsi="Times New Roman"/>
          <w:b/>
          <w:color w:val="FF0000"/>
          <w:sz w:val="24"/>
        </w:rPr>
      </w:pPr>
    </w:p>
    <w:p w:rsidR="007B578E" w:rsidRDefault="007B578E" w:rsidP="007B578E">
      <w:pPr>
        <w:spacing w:after="0" w:line="240" w:lineRule="auto"/>
        <w:jc w:val="center"/>
        <w:rPr>
          <w:rFonts w:ascii="Times New Roman" w:hAnsi="Times New Roman"/>
          <w:b/>
          <w:color w:val="auto"/>
          <w:sz w:val="24"/>
        </w:rPr>
      </w:pPr>
      <w:r>
        <w:rPr>
          <w:rFonts w:ascii="Times New Roman" w:hAnsi="Times New Roman"/>
          <w:b/>
          <w:color w:val="auto"/>
          <w:sz w:val="24"/>
        </w:rPr>
        <w:t xml:space="preserve">4.1. Обзор типовых и массовых нарушений обязательных требований с разъяснением </w:t>
      </w:r>
      <w:proofErr w:type="gramStart"/>
      <w:r>
        <w:rPr>
          <w:rFonts w:ascii="Times New Roman" w:hAnsi="Times New Roman"/>
          <w:b/>
          <w:color w:val="auto"/>
          <w:sz w:val="24"/>
        </w:rPr>
        <w:t>о</w:t>
      </w:r>
      <w:proofErr w:type="gramEnd"/>
      <w:r>
        <w:rPr>
          <w:rFonts w:ascii="Times New Roman" w:hAnsi="Times New Roman"/>
          <w:b/>
          <w:color w:val="auto"/>
          <w:sz w:val="24"/>
        </w:rPr>
        <w:t xml:space="preserve"> возможных мероприятий по их устранению (профилактика нарушений обязательных требований)</w:t>
      </w:r>
    </w:p>
    <w:p w:rsidR="007B578E" w:rsidRDefault="007B578E" w:rsidP="007B578E">
      <w:pPr>
        <w:spacing w:after="0" w:line="240" w:lineRule="auto"/>
        <w:jc w:val="center"/>
        <w:rPr>
          <w:rFonts w:ascii="Times New Roman" w:hAnsi="Times New Roman"/>
          <w:b/>
          <w:color w:val="FF0000"/>
          <w:sz w:val="24"/>
        </w:rPr>
      </w:pPr>
    </w:p>
    <w:p w:rsidR="007B578E" w:rsidRDefault="007B578E" w:rsidP="007B578E">
      <w:pPr>
        <w:spacing w:after="0" w:line="240" w:lineRule="auto"/>
        <w:ind w:firstLine="850"/>
        <w:jc w:val="both"/>
        <w:rPr>
          <w:rFonts w:ascii="Times New Roman" w:hAnsi="Times New Roman"/>
          <w:color w:val="auto"/>
          <w:sz w:val="24"/>
        </w:rPr>
      </w:pPr>
      <w:r>
        <w:rPr>
          <w:rFonts w:ascii="Times New Roman" w:hAnsi="Times New Roman"/>
          <w:color w:val="auto"/>
          <w:sz w:val="24"/>
        </w:rPr>
        <w:t>В 2021 году по результатам проведенных мероприятий по контролю типовыми нарушениями обязательных требований остаются:</w:t>
      </w:r>
    </w:p>
    <w:p w:rsidR="007B578E" w:rsidRDefault="007B578E" w:rsidP="007B578E">
      <w:pPr>
        <w:numPr>
          <w:ilvl w:val="0"/>
          <w:numId w:val="11"/>
        </w:numPr>
        <w:spacing w:after="0" w:line="240" w:lineRule="auto"/>
        <w:ind w:left="0" w:firstLine="426"/>
        <w:contextualSpacing/>
        <w:jc w:val="both"/>
        <w:rPr>
          <w:rFonts w:ascii="Times New Roman" w:hAnsi="Times New Roman"/>
          <w:color w:val="auto"/>
          <w:sz w:val="24"/>
        </w:rPr>
      </w:pPr>
      <w:r>
        <w:rPr>
          <w:rFonts w:ascii="Times New Roman" w:hAnsi="Times New Roman"/>
          <w:b/>
          <w:color w:val="auto"/>
          <w:sz w:val="24"/>
        </w:rPr>
        <w:t>Формальный подход к подготовке маломерного судна к выходу в плавание</w:t>
      </w:r>
      <w:r>
        <w:rPr>
          <w:rFonts w:ascii="Times New Roman" w:hAnsi="Times New Roman"/>
          <w:color w:val="auto"/>
          <w:sz w:val="24"/>
        </w:rPr>
        <w:t xml:space="preserve">, несоблюдение правил эксплуатации и управления маломерным судном. </w:t>
      </w:r>
    </w:p>
    <w:p w:rsidR="007B578E" w:rsidRDefault="007B578E" w:rsidP="007B578E">
      <w:pPr>
        <w:spacing w:after="0" w:line="240" w:lineRule="auto"/>
        <w:ind w:firstLine="567"/>
        <w:jc w:val="both"/>
        <w:rPr>
          <w:rFonts w:ascii="Times New Roman" w:hAnsi="Times New Roman"/>
          <w:color w:val="auto"/>
          <w:sz w:val="24"/>
        </w:rPr>
      </w:pPr>
      <w:r>
        <w:rPr>
          <w:rFonts w:ascii="Times New Roman" w:hAnsi="Times New Roman"/>
          <w:color w:val="auto"/>
          <w:sz w:val="24"/>
        </w:rPr>
        <w:t xml:space="preserve">Невыполнение комплекса мероприятий по подготовке судна к эксплуатации на водных объектах является </w:t>
      </w:r>
      <w:r>
        <w:rPr>
          <w:rFonts w:ascii="Times New Roman" w:hAnsi="Times New Roman"/>
          <w:color w:val="auto"/>
          <w:sz w:val="24"/>
          <w:u w:val="single"/>
        </w:rPr>
        <w:t>основной причиной выявляемых нарушений</w:t>
      </w:r>
      <w:r>
        <w:rPr>
          <w:rFonts w:ascii="Times New Roman" w:hAnsi="Times New Roman"/>
          <w:color w:val="auto"/>
          <w:sz w:val="24"/>
        </w:rPr>
        <w:t xml:space="preserve"> непосредственно на водных объектах. К ним относятся: </w:t>
      </w:r>
    </w:p>
    <w:p w:rsidR="007B578E" w:rsidRDefault="007B578E" w:rsidP="007B578E">
      <w:pPr>
        <w:numPr>
          <w:ilvl w:val="0"/>
          <w:numId w:val="12"/>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 xml:space="preserve">выход на транспортном средстве судоводителем без документов </w:t>
      </w:r>
      <w:proofErr w:type="gramStart"/>
      <w:r>
        <w:rPr>
          <w:rFonts w:ascii="Times New Roman" w:hAnsi="Times New Roman"/>
          <w:color w:val="auto"/>
          <w:sz w:val="24"/>
        </w:rPr>
        <w:t>на право управление</w:t>
      </w:r>
      <w:proofErr w:type="gramEnd"/>
      <w:r>
        <w:rPr>
          <w:rFonts w:ascii="Times New Roman" w:hAnsi="Times New Roman"/>
          <w:color w:val="auto"/>
          <w:sz w:val="24"/>
        </w:rPr>
        <w:t xml:space="preserve"> маломерным судном (удостоверение судоводителя);</w:t>
      </w:r>
    </w:p>
    <w:p w:rsidR="007B578E" w:rsidRDefault="007B578E" w:rsidP="007B578E">
      <w:pPr>
        <w:numPr>
          <w:ilvl w:val="0"/>
          <w:numId w:val="12"/>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 xml:space="preserve">выход на маломерном судне, с судоводителем, не имеющим при себе документов о регистрации транспортного средства (судовой билет); </w:t>
      </w:r>
    </w:p>
    <w:p w:rsidR="007B578E" w:rsidRDefault="007B578E" w:rsidP="007B578E">
      <w:pPr>
        <w:numPr>
          <w:ilvl w:val="0"/>
          <w:numId w:val="12"/>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 xml:space="preserve">выход на маломерном судне с отсутствием спасательных, противопожарных и водоотливных средств, необходимых по нормам снабжения; </w:t>
      </w:r>
    </w:p>
    <w:p w:rsidR="007B578E" w:rsidRDefault="007B578E" w:rsidP="007B578E">
      <w:pPr>
        <w:numPr>
          <w:ilvl w:val="0"/>
          <w:numId w:val="12"/>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 xml:space="preserve">выход на водные объекты без изучения информации о навигационных и погодных условиях по маршруту движения; </w:t>
      </w:r>
    </w:p>
    <w:p w:rsidR="007B578E" w:rsidRDefault="007B578E" w:rsidP="007B578E">
      <w:pPr>
        <w:numPr>
          <w:ilvl w:val="0"/>
          <w:numId w:val="12"/>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 xml:space="preserve">выход на маломерном судне, не прошедшим очередное освидетельствование (осмотр); </w:t>
      </w:r>
    </w:p>
    <w:p w:rsidR="007B578E" w:rsidRDefault="007B578E" w:rsidP="007B578E">
      <w:pPr>
        <w:numPr>
          <w:ilvl w:val="0"/>
          <w:numId w:val="12"/>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выход на маломерном судне, с отсутствующими бортовыми номерами.</w:t>
      </w:r>
    </w:p>
    <w:p w:rsidR="007B578E" w:rsidRDefault="007B578E" w:rsidP="007B578E">
      <w:pPr>
        <w:spacing w:after="0" w:line="240" w:lineRule="auto"/>
        <w:ind w:firstLine="426"/>
        <w:jc w:val="both"/>
        <w:rPr>
          <w:rFonts w:ascii="Times New Roman" w:hAnsi="Times New Roman"/>
          <w:color w:val="auto"/>
          <w:sz w:val="24"/>
        </w:rPr>
      </w:pPr>
      <w:r>
        <w:rPr>
          <w:rFonts w:ascii="Times New Roman" w:hAnsi="Times New Roman"/>
          <w:b/>
          <w:color w:val="auto"/>
          <w:sz w:val="24"/>
        </w:rPr>
        <w:t>2. Несоблюдение правил эксплуатации и управления маломерным судном</w:t>
      </w:r>
      <w:r>
        <w:rPr>
          <w:rFonts w:ascii="Times New Roman" w:hAnsi="Times New Roman"/>
          <w:color w:val="auto"/>
          <w:sz w:val="24"/>
        </w:rPr>
        <w:t xml:space="preserve">. </w:t>
      </w:r>
    </w:p>
    <w:p w:rsidR="007B578E" w:rsidRDefault="007B578E" w:rsidP="007B578E">
      <w:pPr>
        <w:spacing w:after="0" w:line="240" w:lineRule="auto"/>
        <w:ind w:firstLine="426"/>
        <w:jc w:val="both"/>
        <w:rPr>
          <w:rFonts w:ascii="Times New Roman" w:hAnsi="Times New Roman"/>
          <w:color w:val="auto"/>
          <w:sz w:val="24"/>
        </w:rPr>
      </w:pPr>
      <w:r>
        <w:rPr>
          <w:rFonts w:ascii="Times New Roman" w:hAnsi="Times New Roman"/>
          <w:color w:val="auto"/>
          <w:sz w:val="24"/>
        </w:rPr>
        <w:t xml:space="preserve">Наиболее </w:t>
      </w:r>
      <w:r>
        <w:rPr>
          <w:rFonts w:ascii="Times New Roman" w:hAnsi="Times New Roman"/>
          <w:color w:val="auto"/>
          <w:sz w:val="24"/>
          <w:u w:val="single"/>
        </w:rPr>
        <w:t>распространенными нарушениями</w:t>
      </w:r>
      <w:r>
        <w:rPr>
          <w:rFonts w:ascii="Times New Roman" w:hAnsi="Times New Roman"/>
          <w:color w:val="auto"/>
          <w:sz w:val="24"/>
        </w:rPr>
        <w:t xml:space="preserve"> в данной области являются: </w:t>
      </w:r>
    </w:p>
    <w:p w:rsidR="007B578E" w:rsidRDefault="007B578E" w:rsidP="007B578E">
      <w:pPr>
        <w:numPr>
          <w:ilvl w:val="0"/>
          <w:numId w:val="13"/>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 xml:space="preserve">управление маломерным судном с нарушением норм загрузки, </w:t>
      </w:r>
      <w:proofErr w:type="spellStart"/>
      <w:r>
        <w:rPr>
          <w:rFonts w:ascii="Times New Roman" w:hAnsi="Times New Roman"/>
          <w:color w:val="auto"/>
          <w:sz w:val="24"/>
        </w:rPr>
        <w:t>пассажировместимости</w:t>
      </w:r>
      <w:proofErr w:type="spellEnd"/>
      <w:r>
        <w:rPr>
          <w:rFonts w:ascii="Times New Roman" w:hAnsi="Times New Roman"/>
          <w:color w:val="auto"/>
          <w:sz w:val="24"/>
        </w:rPr>
        <w:t xml:space="preserve">, ограничений по району и условиям плавания; </w:t>
      </w:r>
    </w:p>
    <w:p w:rsidR="007B578E" w:rsidRDefault="007B578E" w:rsidP="007B578E">
      <w:pPr>
        <w:numPr>
          <w:ilvl w:val="0"/>
          <w:numId w:val="13"/>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эксплуатация маломерного судна незарегистрированного в реестре маломерных судов;</w:t>
      </w:r>
    </w:p>
    <w:p w:rsidR="007B578E" w:rsidRDefault="007B578E" w:rsidP="007B578E">
      <w:pPr>
        <w:numPr>
          <w:ilvl w:val="0"/>
          <w:numId w:val="13"/>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не прошедшим освидетельствования, не несущим идентификационных номеров либо с нарушением правил их нанесения;</w:t>
      </w:r>
    </w:p>
    <w:p w:rsidR="007B578E" w:rsidRDefault="007B578E" w:rsidP="007B578E">
      <w:pPr>
        <w:numPr>
          <w:ilvl w:val="0"/>
          <w:numId w:val="13"/>
        </w:numPr>
        <w:spacing w:after="0" w:line="240" w:lineRule="auto"/>
        <w:ind w:left="0" w:firstLine="426"/>
        <w:contextualSpacing/>
        <w:jc w:val="both"/>
        <w:rPr>
          <w:rFonts w:ascii="Times New Roman" w:hAnsi="Times New Roman"/>
          <w:color w:val="auto"/>
          <w:sz w:val="24"/>
        </w:rPr>
      </w:pPr>
      <w:proofErr w:type="gramStart"/>
      <w:r>
        <w:rPr>
          <w:rFonts w:ascii="Times New Roman" w:hAnsi="Times New Roman"/>
          <w:color w:val="auto"/>
          <w:sz w:val="24"/>
        </w:rPr>
        <w:t>переоборудованным</w:t>
      </w:r>
      <w:proofErr w:type="gramEnd"/>
      <w:r>
        <w:rPr>
          <w:rFonts w:ascii="Times New Roman" w:hAnsi="Times New Roman"/>
          <w:color w:val="auto"/>
          <w:sz w:val="24"/>
        </w:rPr>
        <w:t xml:space="preserve"> без соответствующего освидетельствования;</w:t>
      </w:r>
    </w:p>
    <w:p w:rsidR="007B578E" w:rsidRDefault="007B578E" w:rsidP="007B578E">
      <w:pPr>
        <w:numPr>
          <w:ilvl w:val="0"/>
          <w:numId w:val="13"/>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lastRenderedPageBreak/>
        <w:t>без судового билета или его заверенной копии, или документов, подтверждающих право владения, пользования или распоряжения управляемым судном в отсутствие владельца;</w:t>
      </w:r>
    </w:p>
    <w:p w:rsidR="007B578E" w:rsidRDefault="007B578E" w:rsidP="007B578E">
      <w:pPr>
        <w:numPr>
          <w:ilvl w:val="0"/>
          <w:numId w:val="14"/>
        </w:numPr>
        <w:spacing w:after="0" w:line="240" w:lineRule="auto"/>
        <w:ind w:left="0" w:firstLine="426"/>
        <w:contextualSpacing/>
        <w:jc w:val="both"/>
        <w:rPr>
          <w:rFonts w:ascii="Times New Roman" w:hAnsi="Times New Roman"/>
          <w:color w:val="auto"/>
          <w:sz w:val="24"/>
        </w:rPr>
      </w:pPr>
      <w:r>
        <w:rPr>
          <w:rFonts w:ascii="Times New Roman" w:hAnsi="Times New Roman"/>
          <w:color w:val="auto"/>
          <w:sz w:val="24"/>
        </w:rPr>
        <w:t>эксплуатация маломерного судна в отсутствие индивидуальных спасательных средств.</w:t>
      </w:r>
    </w:p>
    <w:p w:rsidR="007B578E" w:rsidRDefault="007B578E" w:rsidP="007B578E">
      <w:pPr>
        <w:spacing w:after="0" w:line="240" w:lineRule="auto"/>
        <w:ind w:firstLine="426"/>
        <w:jc w:val="both"/>
        <w:rPr>
          <w:rFonts w:ascii="Times New Roman" w:hAnsi="Times New Roman"/>
          <w:color w:val="FF0000"/>
          <w:sz w:val="24"/>
        </w:rPr>
      </w:pPr>
      <w:r>
        <w:rPr>
          <w:rFonts w:ascii="Times New Roman" w:hAnsi="Times New Roman"/>
          <w:color w:val="auto"/>
          <w:sz w:val="24"/>
          <w:u w:val="single"/>
        </w:rPr>
        <w:t>Причинами привлечения судоводителей к административной ответственности</w:t>
      </w:r>
      <w:r>
        <w:rPr>
          <w:rFonts w:ascii="Times New Roman" w:hAnsi="Times New Roman"/>
          <w:color w:val="auto"/>
          <w:sz w:val="24"/>
        </w:rPr>
        <w:t xml:space="preserve"> является невыполнение требований Правил пользования маломерными судами на водных объектах Российской Федерации, утвержденных приказом МЧС России от 06.07.2020 № 487. </w:t>
      </w:r>
    </w:p>
    <w:p w:rsidR="007B578E" w:rsidRDefault="007B578E" w:rsidP="007B578E">
      <w:pPr>
        <w:spacing w:after="0" w:line="240" w:lineRule="auto"/>
        <w:jc w:val="both"/>
        <w:rPr>
          <w:rFonts w:ascii="Times New Roman" w:hAnsi="Times New Roman"/>
          <w:color w:val="FF0000"/>
          <w:sz w:val="24"/>
        </w:rPr>
      </w:pPr>
    </w:p>
    <w:p w:rsidR="007B578E" w:rsidRDefault="007B578E" w:rsidP="007B578E">
      <w:pPr>
        <w:spacing w:after="0" w:line="240" w:lineRule="auto"/>
        <w:jc w:val="center"/>
        <w:rPr>
          <w:rFonts w:ascii="Times New Roman" w:hAnsi="Times New Roman"/>
          <w:b/>
          <w:color w:val="auto"/>
          <w:sz w:val="24"/>
        </w:rPr>
      </w:pPr>
      <w:r>
        <w:rPr>
          <w:rFonts w:ascii="Times New Roman" w:hAnsi="Times New Roman"/>
          <w:b/>
          <w:color w:val="auto"/>
          <w:sz w:val="24"/>
        </w:rPr>
        <w:t>4.2 Ответы на часто задаваемые вопросы в области безопасности на водных объектах</w:t>
      </w:r>
    </w:p>
    <w:p w:rsidR="007B578E" w:rsidRDefault="007B578E" w:rsidP="007B578E">
      <w:pPr>
        <w:spacing w:after="0" w:line="240" w:lineRule="auto"/>
        <w:jc w:val="center"/>
        <w:rPr>
          <w:rFonts w:ascii="Times New Roman" w:hAnsi="Times New Roman"/>
          <w:b/>
          <w:color w:val="FF0000"/>
          <w:sz w:val="24"/>
        </w:rPr>
      </w:pP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b/>
          <w:color w:val="auto"/>
          <w:sz w:val="24"/>
        </w:rPr>
        <w:t>1. В каком порядке назначается административное наказание за нарушение правил государственной регистрации маломерных судов, используемых в некоммерческих целях?</w:t>
      </w:r>
    </w:p>
    <w:p w:rsidR="007B578E" w:rsidRDefault="007B578E" w:rsidP="007B578E">
      <w:pPr>
        <w:spacing w:after="0" w:line="240" w:lineRule="auto"/>
        <w:ind w:firstLine="709"/>
        <w:jc w:val="both"/>
        <w:rPr>
          <w:rFonts w:ascii="Times New Roman" w:hAnsi="Times New Roman"/>
          <w:b/>
          <w:color w:val="auto"/>
          <w:sz w:val="24"/>
        </w:rPr>
      </w:pPr>
      <w:proofErr w:type="gramStart"/>
      <w:r>
        <w:rPr>
          <w:rFonts w:ascii="Times New Roman" w:hAnsi="Times New Roman"/>
          <w:color w:val="auto"/>
          <w:spacing w:val="4"/>
          <w:sz w:val="24"/>
          <w:u w:val="single"/>
        </w:rPr>
        <w:t>Ответ</w:t>
      </w:r>
      <w:r>
        <w:rPr>
          <w:rFonts w:ascii="Times New Roman" w:hAnsi="Times New Roman"/>
          <w:color w:val="auto"/>
          <w:spacing w:val="4"/>
          <w:sz w:val="24"/>
        </w:rPr>
        <w:t xml:space="preserve">: </w:t>
      </w:r>
      <w:r>
        <w:rPr>
          <w:rFonts w:ascii="Times New Roman" w:hAnsi="Times New Roman"/>
          <w:color w:val="auto"/>
          <w:sz w:val="24"/>
        </w:rPr>
        <w:t>в соответствии со статьей </w:t>
      </w:r>
      <w:hyperlink r:id="rId20" w:history="1">
        <w:r>
          <w:rPr>
            <w:rStyle w:val="af1"/>
            <w:rFonts w:ascii="Times New Roman" w:hAnsi="Times New Roman"/>
            <w:color w:val="auto"/>
            <w:sz w:val="24"/>
          </w:rPr>
          <w:t>19.22 КоАП</w:t>
        </w:r>
      </w:hyperlink>
      <w:r>
        <w:rPr>
          <w:rFonts w:ascii="Times New Roman" w:hAnsi="Times New Roman"/>
          <w:color w:val="auto"/>
          <w:sz w:val="24"/>
        </w:rPr>
        <w:t> за нарушение правил государственной регистрации судов всех видов, либо невыполнение собственником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невыполнение собственником судна обязанности по информированию органа государственной регистрации таких судов об изменении сведений, подлежащих внесению изменений в</w:t>
      </w:r>
      <w:proofErr w:type="gramEnd"/>
      <w:r>
        <w:rPr>
          <w:rFonts w:ascii="Times New Roman" w:hAnsi="Times New Roman"/>
          <w:color w:val="auto"/>
          <w:sz w:val="24"/>
        </w:rPr>
        <w:t xml:space="preserve"> реестр судов Российской Федерации устанавливается административная ответственность, предусмотренная частью 2 статьи </w:t>
      </w:r>
      <w:hyperlink r:id="rId21" w:history="1">
        <w:r>
          <w:rPr>
            <w:rStyle w:val="af1"/>
            <w:rFonts w:ascii="Times New Roman" w:hAnsi="Times New Roman"/>
            <w:color w:val="auto"/>
            <w:sz w:val="24"/>
          </w:rPr>
          <w:t>19.22 КоАП</w:t>
        </w:r>
      </w:hyperlink>
      <w:r>
        <w:rPr>
          <w:rFonts w:ascii="Times New Roman" w:hAnsi="Times New Roman"/>
          <w:color w:val="auto"/>
          <w:sz w:val="24"/>
        </w:rPr>
        <w:t>. Производство по делам об административных правонарушениях по указанному составу в соответствии со статьей </w:t>
      </w:r>
      <w:hyperlink r:id="rId22" w:history="1">
        <w:r>
          <w:rPr>
            <w:rStyle w:val="af1"/>
            <w:rFonts w:ascii="Times New Roman" w:hAnsi="Times New Roman"/>
            <w:color w:val="auto"/>
            <w:sz w:val="24"/>
          </w:rPr>
          <w:t>23.40 КоАП</w:t>
        </w:r>
      </w:hyperlink>
      <w:r>
        <w:rPr>
          <w:rFonts w:ascii="Times New Roman" w:hAnsi="Times New Roman"/>
          <w:color w:val="auto"/>
          <w:sz w:val="24"/>
        </w:rPr>
        <w:t>, в пределах своей компетенции, возложено на органы ГИМС МЧС России. Данная норма введена Федеральным </w:t>
      </w:r>
      <w:hyperlink r:id="rId23" w:history="1">
        <w:r>
          <w:rPr>
            <w:rStyle w:val="af1"/>
            <w:rFonts w:ascii="Times New Roman" w:hAnsi="Times New Roman"/>
            <w:color w:val="auto"/>
            <w:sz w:val="24"/>
          </w:rPr>
          <w:t>законом от 19.12.2016 № 440-ФЗ</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В отношении собственников маломерных судов, используемых в некоммерческих целях Кодексом торгового мореплавания Российской Федерации (статья 41) и Кодексом внутреннего водного транспорта Российской Федерации (пункт 7 статьи 19) установлена обязанность в течение двух недель </w:t>
      </w:r>
      <w:proofErr w:type="gramStart"/>
      <w:r>
        <w:rPr>
          <w:rFonts w:ascii="Times New Roman" w:hAnsi="Times New Roman"/>
          <w:color w:val="auto"/>
          <w:sz w:val="24"/>
        </w:rPr>
        <w:t>информировать</w:t>
      </w:r>
      <w:proofErr w:type="gramEnd"/>
      <w:r>
        <w:rPr>
          <w:rFonts w:ascii="Times New Roman" w:hAnsi="Times New Roman"/>
          <w:color w:val="auto"/>
          <w:sz w:val="24"/>
        </w:rPr>
        <w:t xml:space="preserve"> орган ГИМС МЧС России об изменении сведений, вносимых в реестр маломерных судов.</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Такими сведениями могут быть:</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имя, гражданство и адрес собственника (собственников);</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доля каждого из сособственников в общей долевой собственности, если имеется несколько собственников;</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имя и адрес судовладельца, если он не является собственником судна;</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имя и адрес доверительного управляющего при передаче судна в управление ему;</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иные сведения, ранее внесенные в реестр маломерных судов, изменение которых возможно только по воле собственника (собственников) или с его (их) </w:t>
      </w:r>
      <w:proofErr w:type="gramStart"/>
      <w:r>
        <w:rPr>
          <w:rFonts w:ascii="Times New Roman" w:hAnsi="Times New Roman"/>
          <w:color w:val="auto"/>
          <w:sz w:val="24"/>
        </w:rPr>
        <w:t>ведома</w:t>
      </w:r>
      <w:proofErr w:type="gramEnd"/>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При нарушении собственником судна срока информирования об изменении указанных сведений, должностные лица ГИМС МЧС России уполномочены привлекать его к административной ответственности, предусмотренной частью 2 статьи </w:t>
      </w:r>
      <w:hyperlink r:id="rId24" w:history="1">
        <w:r>
          <w:rPr>
            <w:rStyle w:val="af1"/>
            <w:rFonts w:ascii="Times New Roman" w:hAnsi="Times New Roman"/>
            <w:color w:val="auto"/>
            <w:sz w:val="24"/>
          </w:rPr>
          <w:t>19.22 КоАП</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FF0000"/>
          <w:sz w:val="24"/>
        </w:rPr>
      </w:pPr>
      <w:proofErr w:type="gramStart"/>
      <w:r>
        <w:rPr>
          <w:rFonts w:ascii="Times New Roman" w:hAnsi="Times New Roman"/>
          <w:color w:val="auto"/>
          <w:sz w:val="24"/>
        </w:rPr>
        <w:t>Протокол</w:t>
      </w:r>
      <w:proofErr w:type="gramEnd"/>
      <w:r>
        <w:rPr>
          <w:rFonts w:ascii="Times New Roman" w:hAnsi="Times New Roman"/>
          <w:color w:val="auto"/>
          <w:sz w:val="24"/>
        </w:rPr>
        <w:t xml:space="preserve"> об административном правонарушении предусмотренный частью 2 статьи </w:t>
      </w:r>
      <w:hyperlink r:id="rId25" w:history="1">
        <w:r>
          <w:rPr>
            <w:rStyle w:val="af1"/>
            <w:rFonts w:ascii="Times New Roman" w:hAnsi="Times New Roman"/>
            <w:color w:val="auto"/>
            <w:sz w:val="24"/>
          </w:rPr>
          <w:t>19.22 КоАП</w:t>
        </w:r>
      </w:hyperlink>
      <w:r>
        <w:rPr>
          <w:rFonts w:ascii="Times New Roman" w:hAnsi="Times New Roman"/>
          <w:color w:val="auto"/>
          <w:sz w:val="24"/>
        </w:rPr>
        <w:t> РФ может быть составлен при выявлении административного правонарушения, во время проведения мероприятий по надзору за безопасностью эксплуатации маломерных судов, используемых в некоммерческих целях, при наличии на борту собственника судна, а также при обращении собственника маломерного судна в орган ГИМС МЧС России для внесения изменений в реестр маломерных судов после истечения установленного срока.</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При отсутствии собственника судна на месте выявления административного правонарушения, предусмотренного частью 2 статьи </w:t>
      </w:r>
      <w:hyperlink r:id="rId26" w:history="1">
        <w:r>
          <w:rPr>
            <w:rStyle w:val="af1"/>
            <w:rFonts w:ascii="Times New Roman" w:hAnsi="Times New Roman"/>
            <w:color w:val="auto"/>
            <w:sz w:val="24"/>
          </w:rPr>
          <w:t>19.22 КоАП</w:t>
        </w:r>
      </w:hyperlink>
      <w:r>
        <w:rPr>
          <w:rFonts w:ascii="Times New Roman" w:hAnsi="Times New Roman"/>
          <w:color w:val="auto"/>
          <w:sz w:val="24"/>
        </w:rPr>
        <w:t xml:space="preserve"> РФ собственнику судна направляется извещение о необходимости явиться в орган ГИМС МЧС России для составления протокола по указанному составу административного правонарушения статья </w:t>
      </w:r>
      <w:hyperlink r:id="rId27" w:history="1">
        <w:r>
          <w:rPr>
            <w:rStyle w:val="af1"/>
            <w:rFonts w:ascii="Times New Roman" w:hAnsi="Times New Roman"/>
            <w:color w:val="auto"/>
            <w:sz w:val="24"/>
          </w:rPr>
          <w:t>25.15 КоАП</w:t>
        </w:r>
      </w:hyperlink>
      <w:r>
        <w:rPr>
          <w:rFonts w:ascii="Times New Roman" w:hAnsi="Times New Roman"/>
          <w:color w:val="auto"/>
          <w:sz w:val="24"/>
        </w:rPr>
        <w:t xml:space="preserve">, а при его неявке протокол составляется в его отсутствие, в </w:t>
      </w:r>
      <w:proofErr w:type="gramStart"/>
      <w:r>
        <w:rPr>
          <w:rFonts w:ascii="Times New Roman" w:hAnsi="Times New Roman"/>
          <w:color w:val="auto"/>
          <w:sz w:val="24"/>
        </w:rPr>
        <w:t>порядке</w:t>
      </w:r>
      <w:proofErr w:type="gramEnd"/>
      <w:r>
        <w:rPr>
          <w:rFonts w:ascii="Times New Roman" w:hAnsi="Times New Roman"/>
          <w:color w:val="auto"/>
          <w:sz w:val="24"/>
        </w:rPr>
        <w:t xml:space="preserve"> предусмотренном статьей </w:t>
      </w:r>
      <w:hyperlink r:id="rId28" w:history="1">
        <w:r>
          <w:rPr>
            <w:rStyle w:val="af1"/>
            <w:rFonts w:ascii="Times New Roman" w:hAnsi="Times New Roman"/>
            <w:color w:val="auto"/>
            <w:sz w:val="24"/>
          </w:rPr>
          <w:t>28.2 КоАП</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Основанием для возбуждения административного производства является несоответствие паспортных и иных личных данных собственника, судовладельца или доверительного </w:t>
      </w:r>
      <w:r>
        <w:rPr>
          <w:rFonts w:ascii="Times New Roman" w:hAnsi="Times New Roman"/>
          <w:color w:val="auto"/>
          <w:sz w:val="24"/>
        </w:rPr>
        <w:lastRenderedPageBreak/>
        <w:t>управляющего, в том числе содержащиеся в генеральной доверенности судоводителю либо иному лицу для совершения регистрационных действий с маломерным судном, данным, содержащимся в судовом билете маломерного судна.</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b/>
          <w:color w:val="auto"/>
          <w:sz w:val="24"/>
        </w:rPr>
        <w:t>2. Какое наказание предусмотрено за управление маломерным судном, не подлежащим государственной регистрации в состоянии опьянения и для управления которым удостоверение на право управления не требуется?</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pacing w:val="4"/>
          <w:sz w:val="24"/>
          <w:u w:val="single"/>
        </w:rPr>
        <w:t>Ответ</w:t>
      </w:r>
      <w:r>
        <w:rPr>
          <w:rFonts w:ascii="Times New Roman" w:hAnsi="Times New Roman"/>
          <w:color w:val="auto"/>
          <w:spacing w:val="4"/>
          <w:sz w:val="24"/>
        </w:rPr>
        <w:t xml:space="preserve">: </w:t>
      </w:r>
      <w:r>
        <w:rPr>
          <w:rFonts w:ascii="Times New Roman" w:hAnsi="Times New Roman"/>
          <w:color w:val="auto"/>
          <w:sz w:val="24"/>
        </w:rPr>
        <w:t>в отношении лица управлявшего маломерным судном, подлежащим государственной регистрации, в состоянии опьянения предусмотрено наказание в виде административного штрафа или лишения права управления маломерным судном (статья </w:t>
      </w:r>
      <w:hyperlink r:id="rId29" w:history="1">
        <w:r>
          <w:rPr>
            <w:rStyle w:val="af1"/>
            <w:rFonts w:ascii="Times New Roman" w:hAnsi="Times New Roman"/>
            <w:color w:val="auto"/>
            <w:sz w:val="24"/>
          </w:rPr>
          <w:t>11.9 КоАП</w:t>
        </w:r>
      </w:hyperlink>
      <w:r>
        <w:rPr>
          <w:rFonts w:ascii="Times New Roman" w:hAnsi="Times New Roman"/>
          <w:color w:val="auto"/>
          <w:sz w:val="24"/>
        </w:rPr>
        <w:t>). При этом наказание в виде лишения права управления назначается только судьей (статья </w:t>
      </w:r>
      <w:hyperlink r:id="rId30" w:history="1">
        <w:r>
          <w:rPr>
            <w:rStyle w:val="af1"/>
            <w:rFonts w:ascii="Times New Roman" w:hAnsi="Times New Roman"/>
            <w:color w:val="auto"/>
            <w:sz w:val="24"/>
          </w:rPr>
          <w:t>3.8 КоАП</w:t>
        </w:r>
      </w:hyperlink>
      <w:r>
        <w:rPr>
          <w:rFonts w:ascii="Times New Roman" w:hAnsi="Times New Roman"/>
          <w:color w:val="auto"/>
          <w:sz w:val="24"/>
        </w:rPr>
        <w:t>). В отношении лица управлявшего маломерным судном, не подлежащим государственной регистрации, в состоянии опьянения санкция в виде лишения права управления маломерным судном не применяется.</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b/>
          <w:color w:val="auto"/>
          <w:sz w:val="24"/>
        </w:rPr>
        <w:t>3. В каких случаях применяется мера обеспечения производства по делу об административном правонарушении в виде задержания маломерного судна, используемого в некоммерческих целях?</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color w:val="auto"/>
          <w:spacing w:val="4"/>
          <w:sz w:val="24"/>
          <w:u w:val="single"/>
        </w:rPr>
        <w:t>Ответ:</w:t>
      </w:r>
      <w:r>
        <w:rPr>
          <w:rFonts w:ascii="Times New Roman" w:hAnsi="Times New Roman"/>
          <w:color w:val="auto"/>
          <w:spacing w:val="4"/>
          <w:sz w:val="24"/>
        </w:rPr>
        <w:t xml:space="preserve"> </w:t>
      </w:r>
      <w:proofErr w:type="gramStart"/>
      <w:r>
        <w:rPr>
          <w:rFonts w:ascii="Times New Roman" w:hAnsi="Times New Roman"/>
          <w:color w:val="auto"/>
          <w:sz w:val="24"/>
        </w:rPr>
        <w:t>При совершении административных правонарушениях, предусмотренных частью 2 статьи </w:t>
      </w:r>
      <w:hyperlink r:id="rId31" w:history="1">
        <w:r>
          <w:rPr>
            <w:rStyle w:val="af1"/>
            <w:rFonts w:ascii="Times New Roman" w:hAnsi="Times New Roman"/>
            <w:color w:val="auto"/>
            <w:sz w:val="24"/>
          </w:rPr>
          <w:t>11.8 КоАП</w:t>
        </w:r>
      </w:hyperlink>
      <w:r>
        <w:rPr>
          <w:rFonts w:ascii="Times New Roman" w:hAnsi="Times New Roman"/>
          <w:color w:val="auto"/>
          <w:sz w:val="24"/>
        </w:rPr>
        <w:t> (управление маломерным судном лицом, не имеющим права управления этим судном, или передача управления судном лицу, не имеющему права управления), частью 3 статьи </w:t>
      </w:r>
      <w:hyperlink r:id="rId32" w:history="1">
        <w:r>
          <w:rPr>
            <w:rStyle w:val="af1"/>
            <w:rFonts w:ascii="Times New Roman" w:hAnsi="Times New Roman"/>
            <w:color w:val="auto"/>
            <w:sz w:val="24"/>
          </w:rPr>
          <w:t>11.8 КоАП</w:t>
        </w:r>
      </w:hyperlink>
      <w:r>
        <w:rPr>
          <w:rFonts w:ascii="Times New Roman" w:hAnsi="Times New Roman"/>
          <w:color w:val="auto"/>
          <w:sz w:val="24"/>
        </w:rPr>
        <w:t> (управление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частью 1 статьи 11.8.1 (управление маломерным судном судоводителем</w:t>
      </w:r>
      <w:proofErr w:type="gramEnd"/>
      <w:r>
        <w:rPr>
          <w:rFonts w:ascii="Times New Roman" w:hAnsi="Times New Roman"/>
          <w:color w:val="auto"/>
          <w:sz w:val="24"/>
        </w:rPr>
        <w:t>, не имеющим при себе документов, необходимых для допуска к управлению маломерным судном) и статьей </w:t>
      </w:r>
      <w:hyperlink r:id="rId33" w:history="1">
        <w:r>
          <w:rPr>
            <w:rStyle w:val="af1"/>
            <w:rFonts w:ascii="Times New Roman" w:hAnsi="Times New Roman"/>
            <w:color w:val="auto"/>
            <w:sz w:val="24"/>
          </w:rPr>
          <w:t>11.9 КоАП</w:t>
        </w:r>
      </w:hyperlink>
      <w:r>
        <w:rPr>
          <w:rFonts w:ascii="Times New Roman" w:hAnsi="Times New Roman"/>
          <w:color w:val="auto"/>
          <w:sz w:val="24"/>
        </w:rPr>
        <w:t xml:space="preserve"> (управление судном судоводителем или иным лицом, </w:t>
      </w:r>
      <w:proofErr w:type="gramStart"/>
      <w:r>
        <w:rPr>
          <w:rFonts w:ascii="Times New Roman" w:hAnsi="Times New Roman"/>
          <w:color w:val="auto"/>
          <w:sz w:val="24"/>
        </w:rPr>
        <w:t>находящимися</w:t>
      </w:r>
      <w:proofErr w:type="gramEnd"/>
      <w:r>
        <w:rPr>
          <w:rFonts w:ascii="Times New Roman" w:hAnsi="Times New Roman"/>
          <w:color w:val="auto"/>
          <w:sz w:val="24"/>
        </w:rPr>
        <w:t xml:space="preserve"> в состоянии опьянения) в качестве меры обеспечения производства по делу применяется задержание транспортного средства, в том числе маломерного судна (статья </w:t>
      </w:r>
      <w:hyperlink r:id="rId34" w:history="1">
        <w:r>
          <w:rPr>
            <w:rStyle w:val="af1"/>
            <w:rFonts w:ascii="Times New Roman" w:hAnsi="Times New Roman"/>
            <w:color w:val="auto"/>
            <w:sz w:val="24"/>
          </w:rPr>
          <w:t>27.13 КоАП</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При этом должностное лицо, уполномоченное составлять протокол о соответствующем административном правонарушении, осуществляет в пределах своей компетенции необходимые действия по отстранению водителя (судоводителя) (статья </w:t>
      </w:r>
      <w:hyperlink r:id="rId35" w:history="1">
        <w:r>
          <w:rPr>
            <w:rStyle w:val="af1"/>
            <w:rFonts w:ascii="Times New Roman" w:hAnsi="Times New Roman"/>
            <w:color w:val="auto"/>
            <w:sz w:val="24"/>
          </w:rPr>
          <w:t>27.12 КоАП</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Перечень неисправностей маломерного судна, с которыми запрещена его </w:t>
      </w:r>
      <w:proofErr w:type="gramStart"/>
      <w:r>
        <w:rPr>
          <w:rFonts w:ascii="Times New Roman" w:hAnsi="Times New Roman"/>
          <w:color w:val="auto"/>
          <w:sz w:val="24"/>
        </w:rPr>
        <w:t>эксплуатация</w:t>
      </w:r>
      <w:proofErr w:type="gramEnd"/>
      <w:r>
        <w:rPr>
          <w:rFonts w:ascii="Times New Roman" w:hAnsi="Times New Roman"/>
          <w:color w:val="auto"/>
          <w:sz w:val="24"/>
        </w:rPr>
        <w:t xml:space="preserve"> поименован в пункте 14 Правил пользования маломерными судами на водных объектах Российской Федерации, утвержденных </w:t>
      </w:r>
      <w:hyperlink r:id="rId36" w:history="1">
        <w:r>
          <w:rPr>
            <w:rStyle w:val="af1"/>
            <w:rFonts w:ascii="Times New Roman" w:hAnsi="Times New Roman"/>
            <w:color w:val="auto"/>
            <w:sz w:val="24"/>
          </w:rPr>
          <w:t>Приказом МЧС России от 06.07.2020 № 487</w:t>
        </w:r>
      </w:hyperlink>
      <w:r>
        <w:rPr>
          <w:rFonts w:ascii="Times New Roman" w:hAnsi="Times New Roman"/>
          <w:color w:val="auto"/>
          <w:sz w:val="24"/>
        </w:rPr>
        <w:t xml:space="preserve">. Учитывая разнообразие типов и моделей судов, используемых на водных объектах Российской Федерации, а также ограничений, установленных для таких судов при классификации и освидетельствовании, перечень возможных неисправностей, с которыми запрещена его эксплуатация, для каждого маломерного судна будет индивидуальным. При решении вопроса о наличии тех или иных неисправностей остановленного маломерного судна, с которыми запрещена его эксплуатация необходимо строго </w:t>
      </w:r>
      <w:proofErr w:type="gramStart"/>
      <w:r>
        <w:rPr>
          <w:rFonts w:ascii="Times New Roman" w:hAnsi="Times New Roman"/>
          <w:color w:val="auto"/>
          <w:sz w:val="24"/>
        </w:rPr>
        <w:t>исходить</w:t>
      </w:r>
      <w:proofErr w:type="gramEnd"/>
      <w:r>
        <w:rPr>
          <w:rFonts w:ascii="Times New Roman" w:hAnsi="Times New Roman"/>
          <w:color w:val="auto"/>
          <w:sz w:val="24"/>
        </w:rPr>
        <w:t xml:space="preserve"> из общих задач и принципов законодательства об административных правонарушениях, в том числе презумпции невиновности (статья </w:t>
      </w:r>
      <w:hyperlink r:id="rId37" w:history="1">
        <w:r>
          <w:rPr>
            <w:rStyle w:val="af1"/>
            <w:rFonts w:ascii="Times New Roman" w:hAnsi="Times New Roman"/>
            <w:color w:val="auto"/>
            <w:sz w:val="24"/>
          </w:rPr>
          <w:t>1.5 КоАП</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FF0000"/>
          <w:sz w:val="24"/>
        </w:rPr>
      </w:pPr>
      <w:r>
        <w:rPr>
          <w:rFonts w:ascii="Times New Roman" w:hAnsi="Times New Roman"/>
          <w:color w:val="auto"/>
          <w:sz w:val="24"/>
        </w:rPr>
        <w:t xml:space="preserve">Методическими рекомендациями по осуществлению подразделениями ГИМС МЧС России надзора за пользованием маломерными судами, утвержденными Заместителем Министра МЧС России генерал-лейтенантом внутренней службы А.М. </w:t>
      </w:r>
      <w:proofErr w:type="spellStart"/>
      <w:r>
        <w:rPr>
          <w:rFonts w:ascii="Times New Roman" w:hAnsi="Times New Roman"/>
          <w:color w:val="auto"/>
          <w:sz w:val="24"/>
        </w:rPr>
        <w:t>Супруновским</w:t>
      </w:r>
      <w:proofErr w:type="spellEnd"/>
      <w:r>
        <w:rPr>
          <w:rFonts w:ascii="Times New Roman" w:hAnsi="Times New Roman"/>
          <w:color w:val="auto"/>
          <w:sz w:val="24"/>
        </w:rPr>
        <w:t xml:space="preserve"> от 18.05.2021 № 2-4-87-7-29 предусмотрены случаи, при которых задержание маломерных судов не применяется. В соответствии с пунктом 26 Методических рекомендаций маломерное судно не задерживается в случаях предоставления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маломерным судном в отсутствие владельца; предоставления для управления маломерным судном иного лица, при отсутствии оснований для его отстранения от управления маломерным судном до начала перемещения задерживаемого маломерного судна на специализированную стоянку.</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Вместе с тем, устранить на месте причину задержания в виде управления маломерным судном, не зарегистрированным в установленном порядке либо имеющим неисправности, с </w:t>
      </w:r>
      <w:r>
        <w:rPr>
          <w:rFonts w:ascii="Times New Roman" w:hAnsi="Times New Roman"/>
          <w:color w:val="auto"/>
          <w:sz w:val="24"/>
        </w:rPr>
        <w:lastRenderedPageBreak/>
        <w:t>которыми запрещена его эксплуатация, без исключения маломерного судна из процесса перевозки людей и грузов на месте совершения административного правонарушения невозможно.</w:t>
      </w:r>
    </w:p>
    <w:p w:rsidR="007B578E" w:rsidRDefault="007B578E" w:rsidP="007B578E">
      <w:pPr>
        <w:spacing w:after="0" w:line="240" w:lineRule="auto"/>
        <w:ind w:firstLine="709"/>
        <w:jc w:val="both"/>
        <w:rPr>
          <w:rFonts w:ascii="Times New Roman" w:hAnsi="Times New Roman"/>
          <w:color w:val="auto"/>
          <w:sz w:val="24"/>
        </w:rPr>
      </w:pPr>
      <w:proofErr w:type="gramStart"/>
      <w:r>
        <w:rPr>
          <w:rFonts w:ascii="Times New Roman" w:hAnsi="Times New Roman"/>
          <w:color w:val="auto"/>
          <w:sz w:val="24"/>
        </w:rPr>
        <w:t>Следует отметить, что меры обеспечения производства по делам об административных правонарушениях применяются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(статья </w:t>
      </w:r>
      <w:hyperlink r:id="rId38" w:history="1">
        <w:r>
          <w:rPr>
            <w:rStyle w:val="af1"/>
            <w:rFonts w:ascii="Times New Roman" w:hAnsi="Times New Roman"/>
            <w:color w:val="auto"/>
            <w:sz w:val="24"/>
          </w:rPr>
          <w:t>27.1 КоАП</w:t>
        </w:r>
      </w:hyperlink>
      <w:r>
        <w:rPr>
          <w:rFonts w:ascii="Times New Roman" w:hAnsi="Times New Roman"/>
          <w:color w:val="auto"/>
          <w:sz w:val="24"/>
        </w:rPr>
        <w:t>).</w:t>
      </w:r>
      <w:proofErr w:type="gramEnd"/>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Учитывая изложенное, задержание и перемещение маломерного судна на специализированную стоянку для хранения при остановке маломерного судна, подлежащего государственной регистрации, не зарегистрированного в установленном порядке, либо имеющего неисправности, с которыми запрещена его эксплуатация, может не применяться при соблюдении всех следующих условий:</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имеется возможность исключения маломерного судна из процесса перевозки людей и грузов путем подъема такого судна на берег с помощью автотранспортных средств или иным способом в непосредственной близости от места остановки маломерного судна;</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лицо, управляющее маломерным судном </w:t>
      </w:r>
      <w:proofErr w:type="gramStart"/>
      <w:r>
        <w:rPr>
          <w:rFonts w:ascii="Times New Roman" w:hAnsi="Times New Roman"/>
          <w:color w:val="auto"/>
          <w:sz w:val="24"/>
        </w:rPr>
        <w:t>предоставляет документы</w:t>
      </w:r>
      <w:proofErr w:type="gramEnd"/>
      <w:r>
        <w:rPr>
          <w:rFonts w:ascii="Times New Roman" w:hAnsi="Times New Roman"/>
          <w:color w:val="auto"/>
          <w:sz w:val="24"/>
        </w:rPr>
        <w:t>, удостоверяющие личность;</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лицо, управляющее маломерным судном, подлежащим государственной регистрации, </w:t>
      </w:r>
      <w:proofErr w:type="gramStart"/>
      <w:r>
        <w:rPr>
          <w:rFonts w:ascii="Times New Roman" w:hAnsi="Times New Roman"/>
          <w:color w:val="auto"/>
          <w:sz w:val="24"/>
        </w:rPr>
        <w:t>предоставляет документы</w:t>
      </w:r>
      <w:proofErr w:type="gramEnd"/>
      <w:r>
        <w:rPr>
          <w:rFonts w:ascii="Times New Roman" w:hAnsi="Times New Roman"/>
          <w:color w:val="auto"/>
          <w:sz w:val="24"/>
        </w:rPr>
        <w:t>, подтверждающие право владения, таким судном.</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Выдача задержанного маломерного судна со специализированной стоянки осуществляется в соответствии со статьей </w:t>
      </w:r>
      <w:hyperlink r:id="rId39" w:history="1">
        <w:r>
          <w:rPr>
            <w:rStyle w:val="af1"/>
            <w:rFonts w:ascii="Times New Roman" w:hAnsi="Times New Roman"/>
            <w:color w:val="auto"/>
            <w:sz w:val="24"/>
          </w:rPr>
          <w:t>27.13 КоАП</w:t>
        </w:r>
      </w:hyperlink>
      <w:r>
        <w:rPr>
          <w:rFonts w:ascii="Times New Roman" w:hAnsi="Times New Roman"/>
          <w:color w:val="auto"/>
          <w:sz w:val="24"/>
        </w:rPr>
        <w:t> после вынесения постановления (определения) по делу об административном правонарушении на основании письменных разрешений должностных лиц ГИМС МЧС России.</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Выдача со специализированной стоянки задержанного маломерного судна, подлежащего государственной регистрации, не зарегистрированного в установленном порядке, либо имеющего неисправности, с которыми </w:t>
      </w:r>
      <w:proofErr w:type="gramStart"/>
      <w:r>
        <w:rPr>
          <w:rFonts w:ascii="Times New Roman" w:hAnsi="Times New Roman"/>
          <w:color w:val="auto"/>
          <w:sz w:val="24"/>
        </w:rPr>
        <w:t>запрещена его эксплуатация путем выхода судна в плавание не допускается</w:t>
      </w:r>
      <w:proofErr w:type="gramEnd"/>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b/>
          <w:color w:val="auto"/>
          <w:sz w:val="24"/>
        </w:rPr>
        <w:t>4. Какие требования по комплектованию маломерных судов предъявляются должностными лицами Центра ГИМС Главного управления?</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color w:val="auto"/>
          <w:spacing w:val="4"/>
          <w:sz w:val="24"/>
          <w:u w:val="single"/>
        </w:rPr>
        <w:t>Ответ:</w:t>
      </w:r>
      <w:r>
        <w:rPr>
          <w:rFonts w:ascii="Times New Roman" w:hAnsi="Times New Roman"/>
          <w:color w:val="auto"/>
          <w:spacing w:val="4"/>
          <w:sz w:val="24"/>
        </w:rPr>
        <w:t xml:space="preserve"> </w:t>
      </w:r>
      <w:r>
        <w:rPr>
          <w:rFonts w:ascii="Times New Roman" w:hAnsi="Times New Roman"/>
          <w:color w:val="auto"/>
          <w:sz w:val="24"/>
        </w:rPr>
        <w:t>В зависимости от категории сложности района плавания или длины судна, маломерное судно, в том числе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w:t>
      </w:r>
      <w:proofErr w:type="gramStart"/>
      <w:r>
        <w:rPr>
          <w:rFonts w:ascii="Times New Roman" w:hAnsi="Times New Roman"/>
          <w:color w:val="auto"/>
          <w:sz w:val="24"/>
        </w:rPr>
        <w:t>ТР</w:t>
      </w:r>
      <w:proofErr w:type="gramEnd"/>
      <w:r>
        <w:rPr>
          <w:rFonts w:ascii="Times New Roman" w:hAnsi="Times New Roman"/>
          <w:color w:val="auto"/>
          <w:sz w:val="24"/>
        </w:rPr>
        <w:t xml:space="preserve"> ТС 026/2012).</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b/>
          <w:color w:val="auto"/>
          <w:sz w:val="24"/>
        </w:rPr>
        <w:t>5. Какие требования предъявляются к маломерным судам, не подлежащим государственной регистрации?</w:t>
      </w:r>
    </w:p>
    <w:p w:rsidR="007B578E" w:rsidRDefault="007B578E" w:rsidP="007B578E">
      <w:pPr>
        <w:spacing w:after="0" w:line="240" w:lineRule="auto"/>
        <w:ind w:firstLine="709"/>
        <w:jc w:val="both"/>
        <w:rPr>
          <w:rFonts w:ascii="Times New Roman" w:hAnsi="Times New Roman"/>
          <w:b/>
          <w:color w:val="auto"/>
          <w:sz w:val="24"/>
        </w:rPr>
      </w:pPr>
      <w:r>
        <w:rPr>
          <w:rFonts w:ascii="Times New Roman" w:hAnsi="Times New Roman"/>
          <w:color w:val="auto"/>
          <w:spacing w:val="4"/>
          <w:sz w:val="24"/>
          <w:u w:val="single"/>
        </w:rPr>
        <w:t>Ответ:</w:t>
      </w:r>
      <w:r>
        <w:rPr>
          <w:rFonts w:ascii="Times New Roman" w:hAnsi="Times New Roman"/>
          <w:color w:val="auto"/>
          <w:spacing w:val="4"/>
          <w:sz w:val="24"/>
        </w:rPr>
        <w:t xml:space="preserve"> </w:t>
      </w:r>
      <w:proofErr w:type="gramStart"/>
      <w:r>
        <w:rPr>
          <w:rFonts w:ascii="Times New Roman" w:hAnsi="Times New Roman"/>
          <w:color w:val="auto"/>
          <w:sz w:val="24"/>
        </w:rPr>
        <w:t>Федеральный </w:t>
      </w:r>
      <w:hyperlink r:id="rId40" w:history="1">
        <w:r>
          <w:rPr>
            <w:rStyle w:val="af1"/>
            <w:rFonts w:ascii="Times New Roman" w:hAnsi="Times New Roman"/>
            <w:color w:val="auto"/>
            <w:sz w:val="24"/>
          </w:rPr>
          <w:t>закон от 23.04.2012 № 36-ФЗ</w:t>
        </w:r>
      </w:hyperlink>
      <w:r>
        <w:rPr>
          <w:rFonts w:ascii="Times New Roman" w:hAnsi="Times New Roman"/>
          <w:color w:val="auto"/>
          <w:sz w:val="24"/>
        </w:rPr>
        <w:t> «О внесении изменений в отдельные законодательные акты Российской Федерации в части определения понятия маломерного судна» внес изменения в </w:t>
      </w:r>
      <w:hyperlink r:id="rId41" w:history="1">
        <w:r>
          <w:rPr>
            <w:rStyle w:val="af1"/>
            <w:rFonts w:ascii="Times New Roman" w:hAnsi="Times New Roman"/>
            <w:color w:val="auto"/>
            <w:sz w:val="24"/>
          </w:rPr>
          <w:t>Кодекс торгового мореплавания Российской Федерации</w:t>
        </w:r>
      </w:hyperlink>
      <w:r>
        <w:rPr>
          <w:rFonts w:ascii="Times New Roman" w:hAnsi="Times New Roman"/>
          <w:color w:val="auto"/>
          <w:sz w:val="24"/>
        </w:rPr>
        <w:t> и </w:t>
      </w:r>
      <w:hyperlink r:id="rId42" w:history="1">
        <w:r>
          <w:rPr>
            <w:rStyle w:val="af1"/>
            <w:rFonts w:ascii="Times New Roman" w:hAnsi="Times New Roman"/>
            <w:color w:val="auto"/>
            <w:sz w:val="24"/>
          </w:rPr>
          <w:t>Кодекс внутреннего водного транспорта Российской Федерации</w:t>
        </w:r>
      </w:hyperlink>
      <w:r>
        <w:rPr>
          <w:rFonts w:ascii="Times New Roman" w:hAnsi="Times New Roman"/>
          <w:color w:val="auto"/>
          <w:sz w:val="24"/>
        </w:rPr>
        <w:t> в части, касающейся требований по регистрации маломерных судов и упростил порядок пользования маломерными судами массой двигателя (в случае установки) до 200 килограмм включительно и мощностью</w:t>
      </w:r>
      <w:proofErr w:type="gramEnd"/>
      <w:r>
        <w:rPr>
          <w:rFonts w:ascii="Times New Roman" w:hAnsi="Times New Roman"/>
          <w:color w:val="auto"/>
          <w:sz w:val="24"/>
        </w:rPr>
        <w:t xml:space="preserve"> до 8 к</w:t>
      </w:r>
      <w:proofErr w:type="gramStart"/>
      <w:r>
        <w:rPr>
          <w:rFonts w:ascii="Times New Roman" w:hAnsi="Times New Roman"/>
          <w:color w:val="auto"/>
          <w:sz w:val="24"/>
        </w:rPr>
        <w:t>Вт вкл</w:t>
      </w:r>
      <w:proofErr w:type="gramEnd"/>
      <w:r>
        <w:rPr>
          <w:rFonts w:ascii="Times New Roman" w:hAnsi="Times New Roman"/>
          <w:color w:val="auto"/>
          <w:sz w:val="24"/>
        </w:rPr>
        <w:t>ючительно.</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В соответствии с требованиями </w:t>
      </w:r>
      <w:hyperlink r:id="rId43" w:history="1">
        <w:r>
          <w:rPr>
            <w:rStyle w:val="af1"/>
            <w:rFonts w:ascii="Times New Roman" w:hAnsi="Times New Roman"/>
            <w:color w:val="auto"/>
            <w:sz w:val="24"/>
          </w:rPr>
          <w:t>Кодекса торгового мореплавания Российской Федерации</w:t>
        </w:r>
      </w:hyperlink>
      <w:r>
        <w:rPr>
          <w:rFonts w:ascii="Times New Roman" w:hAnsi="Times New Roman"/>
          <w:color w:val="auto"/>
          <w:sz w:val="24"/>
        </w:rPr>
        <w:t> (далее - </w:t>
      </w:r>
      <w:hyperlink r:id="rId44" w:history="1">
        <w:r>
          <w:rPr>
            <w:rStyle w:val="af1"/>
            <w:rFonts w:ascii="Times New Roman" w:hAnsi="Times New Roman"/>
            <w:color w:val="auto"/>
            <w:sz w:val="24"/>
          </w:rPr>
          <w:t>КТМ</w:t>
        </w:r>
      </w:hyperlink>
      <w:r>
        <w:rPr>
          <w:rFonts w:ascii="Times New Roman" w:hAnsi="Times New Roman"/>
          <w:color w:val="auto"/>
          <w:sz w:val="24"/>
        </w:rPr>
        <w:t>) и </w:t>
      </w:r>
      <w:hyperlink r:id="rId45" w:history="1">
        <w:r>
          <w:rPr>
            <w:rStyle w:val="af1"/>
            <w:rFonts w:ascii="Times New Roman" w:hAnsi="Times New Roman"/>
            <w:color w:val="auto"/>
            <w:sz w:val="24"/>
          </w:rPr>
          <w:t>Кодекса внутреннего водного транспорта Российской Федерации</w:t>
        </w:r>
      </w:hyperlink>
      <w:r>
        <w:rPr>
          <w:rFonts w:ascii="Times New Roman" w:hAnsi="Times New Roman"/>
          <w:color w:val="auto"/>
          <w:sz w:val="24"/>
        </w:rPr>
        <w:t> (далее - </w:t>
      </w:r>
      <w:hyperlink r:id="rId46" w:history="1">
        <w:r>
          <w:rPr>
            <w:rStyle w:val="af1"/>
            <w:rFonts w:ascii="Times New Roman" w:hAnsi="Times New Roman"/>
            <w:color w:val="auto"/>
            <w:sz w:val="24"/>
          </w:rPr>
          <w:t>КВВТ</w:t>
        </w:r>
      </w:hyperlink>
      <w:r>
        <w:rPr>
          <w:rFonts w:ascii="Times New Roman" w:hAnsi="Times New Roman"/>
          <w:color w:val="auto"/>
          <w:sz w:val="24"/>
        </w:rPr>
        <w:t>) не подлежат государственной регистрации шлюпки и плавучие средства, которые являются принадлежностями судна, суда массой до 200 кг</w:t>
      </w:r>
      <w:proofErr w:type="gramStart"/>
      <w:r>
        <w:rPr>
          <w:rFonts w:ascii="Times New Roman" w:hAnsi="Times New Roman"/>
          <w:color w:val="auto"/>
          <w:sz w:val="24"/>
        </w:rPr>
        <w:t>.</w:t>
      </w:r>
      <w:proofErr w:type="gramEnd"/>
      <w:r>
        <w:rPr>
          <w:rFonts w:ascii="Times New Roman" w:hAnsi="Times New Roman"/>
          <w:color w:val="auto"/>
          <w:sz w:val="24"/>
        </w:rPr>
        <w:t xml:space="preserve"> </w:t>
      </w:r>
      <w:proofErr w:type="gramStart"/>
      <w:r>
        <w:rPr>
          <w:rFonts w:ascii="Times New Roman" w:hAnsi="Times New Roman"/>
          <w:color w:val="auto"/>
          <w:sz w:val="24"/>
        </w:rPr>
        <w:t>в</w:t>
      </w:r>
      <w:proofErr w:type="gramEnd"/>
      <w:r>
        <w:rPr>
          <w:rFonts w:ascii="Times New Roman" w:hAnsi="Times New Roman"/>
          <w:color w:val="auto"/>
          <w:sz w:val="24"/>
        </w:rPr>
        <w:t>ключительно и мощностью двигателей (в случае установки) до 8 кВт включительно (п. 1.1 ст. </w:t>
      </w:r>
      <w:hyperlink r:id="rId47" w:history="1">
        <w:r>
          <w:rPr>
            <w:rStyle w:val="af1"/>
            <w:rFonts w:ascii="Times New Roman" w:hAnsi="Times New Roman"/>
            <w:color w:val="auto"/>
            <w:sz w:val="24"/>
          </w:rPr>
          <w:t>33 КТМ</w:t>
        </w:r>
      </w:hyperlink>
      <w:r>
        <w:rPr>
          <w:rFonts w:ascii="Times New Roman" w:hAnsi="Times New Roman"/>
          <w:color w:val="auto"/>
          <w:sz w:val="24"/>
        </w:rPr>
        <w:t> и п. 1.1 ст. </w:t>
      </w:r>
      <w:hyperlink r:id="rId48" w:history="1">
        <w:r>
          <w:rPr>
            <w:rStyle w:val="af1"/>
            <w:rFonts w:ascii="Times New Roman" w:hAnsi="Times New Roman"/>
            <w:color w:val="auto"/>
            <w:sz w:val="24"/>
          </w:rPr>
          <w:t>16 КВВТ</w:t>
        </w:r>
      </w:hyperlink>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При плавании на маломерном судне, подлежащем государственной регистрации, на борту судна должны находиться судовые документы: судовой билет (или его </w:t>
      </w:r>
      <w:proofErr w:type="gramStart"/>
      <w:r>
        <w:rPr>
          <w:rFonts w:ascii="Times New Roman" w:hAnsi="Times New Roman"/>
          <w:color w:val="auto"/>
          <w:sz w:val="24"/>
        </w:rPr>
        <w:t>копия</w:t>
      </w:r>
      <w:proofErr w:type="gramEnd"/>
      <w:r>
        <w:rPr>
          <w:rFonts w:ascii="Times New Roman" w:hAnsi="Times New Roman"/>
          <w:color w:val="auto"/>
          <w:sz w:val="24"/>
        </w:rPr>
        <w:t xml:space="preserve"> заверенная в установленном порядке) и судовая роль (ст. </w:t>
      </w:r>
      <w:hyperlink r:id="rId49" w:history="1">
        <w:r>
          <w:rPr>
            <w:rStyle w:val="af1"/>
            <w:rFonts w:ascii="Times New Roman" w:hAnsi="Times New Roman"/>
            <w:color w:val="auto"/>
            <w:sz w:val="24"/>
          </w:rPr>
          <w:t>27</w:t>
        </w:r>
      </w:hyperlink>
      <w:r>
        <w:rPr>
          <w:rFonts w:ascii="Times New Roman" w:hAnsi="Times New Roman"/>
          <w:color w:val="auto"/>
          <w:sz w:val="24"/>
        </w:rPr>
        <w:t>, </w:t>
      </w:r>
      <w:hyperlink r:id="rId50" w:history="1">
        <w:r>
          <w:rPr>
            <w:rStyle w:val="af1"/>
            <w:rFonts w:ascii="Times New Roman" w:hAnsi="Times New Roman"/>
            <w:color w:val="auto"/>
            <w:sz w:val="24"/>
          </w:rPr>
          <w:t>31 КТМ</w:t>
        </w:r>
      </w:hyperlink>
      <w:r>
        <w:rPr>
          <w:rFonts w:ascii="Times New Roman" w:hAnsi="Times New Roman"/>
          <w:color w:val="auto"/>
          <w:sz w:val="24"/>
        </w:rPr>
        <w:t> и п. 9 ст. </w:t>
      </w:r>
      <w:hyperlink r:id="rId51" w:history="1">
        <w:r>
          <w:rPr>
            <w:rStyle w:val="af1"/>
            <w:rFonts w:ascii="Times New Roman" w:hAnsi="Times New Roman"/>
            <w:color w:val="auto"/>
            <w:sz w:val="24"/>
          </w:rPr>
          <w:t>14 КВВТ</w:t>
        </w:r>
      </w:hyperlink>
      <w:r>
        <w:rPr>
          <w:rFonts w:ascii="Times New Roman" w:hAnsi="Times New Roman"/>
          <w:color w:val="auto"/>
          <w:sz w:val="24"/>
        </w:rPr>
        <w:t>).</w:t>
      </w:r>
    </w:p>
    <w:p w:rsidR="007B578E" w:rsidRDefault="007B578E" w:rsidP="007B578E">
      <w:pPr>
        <w:spacing w:after="0" w:line="240" w:lineRule="auto"/>
        <w:ind w:firstLine="426"/>
        <w:jc w:val="both"/>
        <w:rPr>
          <w:rFonts w:ascii="Times New Roman" w:hAnsi="Times New Roman"/>
          <w:color w:val="FF0000"/>
          <w:sz w:val="24"/>
        </w:rPr>
      </w:pPr>
      <w:r>
        <w:rPr>
          <w:rFonts w:ascii="Times New Roman" w:hAnsi="Times New Roman"/>
          <w:color w:val="auto"/>
          <w:sz w:val="24"/>
        </w:rPr>
        <w:lastRenderedPageBreak/>
        <w:t xml:space="preserve">Также порядок пользования маломерными судами регламентируется Правилами пользования маломерными судами на водных объектах Российской Федерации, утвержденными приказом МЧС России от 06.07.2020 № 487 </w:t>
      </w:r>
      <w:r>
        <w:rPr>
          <w:rFonts w:ascii="Times New Roman" w:hAnsi="Times New Roman"/>
          <w:color w:val="FF0000"/>
          <w:sz w:val="24"/>
        </w:rPr>
        <w:t xml:space="preserve"> </w:t>
      </w:r>
      <w:r>
        <w:rPr>
          <w:rFonts w:ascii="Times New Roman" w:hAnsi="Times New Roman"/>
          <w:color w:val="auto"/>
          <w:sz w:val="24"/>
        </w:rPr>
        <w:t>(далее - Правила).</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В соответствии с пунктом 5 Правил «к управлению маломерными судами, подлежащими государственной регистрации в реестре маломерных судов, допускаются лица, имеющие удостоверение на право управления маломерными судами».</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Таким образом, при эксплуатации маломерных судов, не подлежащих государственной регистрации, требования к наличию каких-либо регистрационных документов на судно законодательством не предусмотрены. А также для управления маломерными судами, не подлежащими государственной регистрации, наличие удостоверения на право управления маломерными судами не требуется.</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 При этом маломерное судно,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w:t>
      </w:r>
      <w:proofErr w:type="gramStart"/>
      <w:r>
        <w:rPr>
          <w:rFonts w:ascii="Times New Roman" w:hAnsi="Times New Roman"/>
          <w:color w:val="auto"/>
          <w:sz w:val="24"/>
        </w:rPr>
        <w:t>ТР</w:t>
      </w:r>
      <w:proofErr w:type="gramEnd"/>
      <w:r>
        <w:rPr>
          <w:rFonts w:ascii="Times New Roman" w:hAnsi="Times New Roman"/>
          <w:color w:val="auto"/>
          <w:sz w:val="24"/>
        </w:rPr>
        <w:t xml:space="preserve"> ТС 026/2012).</w:t>
      </w:r>
    </w:p>
    <w:p w:rsidR="007B578E" w:rsidRDefault="007B578E" w:rsidP="007B578E">
      <w:pPr>
        <w:spacing w:after="0" w:line="240" w:lineRule="auto"/>
        <w:jc w:val="center"/>
        <w:rPr>
          <w:rFonts w:ascii="Times New Roman" w:hAnsi="Times New Roman"/>
          <w:b/>
          <w:color w:val="FF0000"/>
          <w:sz w:val="24"/>
        </w:rPr>
      </w:pPr>
    </w:p>
    <w:p w:rsidR="007B578E" w:rsidRDefault="007B578E" w:rsidP="007B578E">
      <w:pPr>
        <w:spacing w:after="0" w:line="240" w:lineRule="auto"/>
        <w:jc w:val="center"/>
        <w:rPr>
          <w:rFonts w:ascii="Times New Roman" w:hAnsi="Times New Roman"/>
          <w:b/>
          <w:color w:val="auto"/>
          <w:sz w:val="24"/>
        </w:rPr>
      </w:pPr>
      <w:r>
        <w:rPr>
          <w:rFonts w:ascii="Times New Roman" w:hAnsi="Times New Roman"/>
          <w:b/>
          <w:color w:val="auto"/>
          <w:sz w:val="24"/>
        </w:rPr>
        <w:t xml:space="preserve">4.3. Разъяснения новых требований нормативных правовых актов в области государственного надзора </w:t>
      </w:r>
      <w:r>
        <w:rPr>
          <w:rStyle w:val="1f0"/>
          <w:rFonts w:ascii="Times New Roman" w:hAnsi="Times New Roman"/>
          <w:b/>
          <w:color w:val="auto"/>
          <w:sz w:val="24"/>
        </w:rPr>
        <w:t>во внутренних водах и территориальном море Российской Федерации за маломерными судами, используемыми в некоммерческих целях, и базами (сооружениями) для их стоянок</w:t>
      </w:r>
      <w:r>
        <w:rPr>
          <w:rFonts w:ascii="Times New Roman" w:hAnsi="Times New Roman"/>
          <w:b/>
          <w:color w:val="auto"/>
          <w:sz w:val="24"/>
        </w:rPr>
        <w:t xml:space="preserve"> (комментарии к изменениям)</w:t>
      </w:r>
    </w:p>
    <w:p w:rsidR="007B578E" w:rsidRDefault="007B578E" w:rsidP="007B578E">
      <w:pPr>
        <w:spacing w:after="0" w:line="240" w:lineRule="auto"/>
        <w:jc w:val="both"/>
        <w:rPr>
          <w:rFonts w:ascii="Times New Roman" w:hAnsi="Times New Roman"/>
          <w:color w:val="FF0000"/>
          <w:sz w:val="24"/>
        </w:rPr>
      </w:pP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 xml:space="preserve">1. С 01.01.2021 года действует </w:t>
      </w:r>
      <w:r>
        <w:rPr>
          <w:rStyle w:val="1f0"/>
          <w:rFonts w:ascii="Times New Roman" w:hAnsi="Times New Roman"/>
          <w:color w:val="auto"/>
          <w:sz w:val="24"/>
        </w:rPr>
        <w:t xml:space="preserve">приказ МЧС России от 06.07.2020 №487 </w:t>
      </w:r>
      <w:r>
        <w:rPr>
          <w:rFonts w:ascii="Times New Roman" w:hAnsi="Times New Roman"/>
          <w:color w:val="auto"/>
          <w:sz w:val="24"/>
        </w:rPr>
        <w:t>«</w:t>
      </w:r>
      <w:r>
        <w:rPr>
          <w:rStyle w:val="1f0"/>
          <w:rFonts w:ascii="Times New Roman" w:hAnsi="Times New Roman"/>
          <w:color w:val="auto"/>
          <w:sz w:val="24"/>
        </w:rPr>
        <w:t>Об утверждении правил пользования маломерными судами</w:t>
      </w:r>
      <w:r>
        <w:rPr>
          <w:rFonts w:ascii="Times New Roman" w:hAnsi="Times New Roman"/>
          <w:color w:val="auto"/>
          <w:sz w:val="24"/>
        </w:rPr>
        <w:t>»</w:t>
      </w:r>
      <w:r>
        <w:rPr>
          <w:rStyle w:val="1f0"/>
          <w:rFonts w:ascii="Times New Roman" w:hAnsi="Times New Roman"/>
          <w:color w:val="auto"/>
          <w:sz w:val="24"/>
        </w:rPr>
        <w:t>, взамен приказа ГИМС о надзоре за маломерными судами № 502.</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Изменился весь порядок приоритета правил эксплуатации маломерных судов. Приказ собрал в своей структуре все правила из разных раздельных постановлений и поправок, и, что важно, сократил и уточнил юридические формулировки. Теперь изучать правила стало гораздо легче, а сами они практически исключают неправильное толкование.</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 xml:space="preserve">Очень многих людей смутил 4 пункт правил, который гласит: </w:t>
      </w:r>
      <w:r>
        <w:rPr>
          <w:rFonts w:ascii="Times New Roman" w:hAnsi="Times New Roman"/>
          <w:color w:val="auto"/>
          <w:sz w:val="24"/>
        </w:rPr>
        <w:t>«</w:t>
      </w:r>
      <w:r>
        <w:rPr>
          <w:rStyle w:val="1f0"/>
          <w:rFonts w:ascii="Times New Roman" w:hAnsi="Times New Roman"/>
          <w:color w:val="auto"/>
          <w:sz w:val="24"/>
        </w:rPr>
        <w:t>Пользование маломерными судами разрешается после их государственной регистрации в реестре маломерных судов, нанесения идентификационных номеров и освидетельствования, кроме судов, не подлежащих государственной регистрации</w:t>
      </w:r>
      <w:r>
        <w:rPr>
          <w:rFonts w:ascii="Times New Roman" w:hAnsi="Times New Roman"/>
          <w:color w:val="auto"/>
          <w:sz w:val="24"/>
        </w:rPr>
        <w:t>».</w:t>
      </w:r>
      <w:r>
        <w:rPr>
          <w:rStyle w:val="1f0"/>
          <w:rFonts w:ascii="Times New Roman" w:hAnsi="Times New Roman"/>
          <w:color w:val="auto"/>
          <w:sz w:val="24"/>
        </w:rPr>
        <w:t xml:space="preserve"> Порядок регистрации определяется не правилами пользования, а кодексом внутреннего водного транспорта. В 16 статье кодекса по прежнему описаны категории судов, не подлежащих регистрации, это: шлюпки суда весом до 200 кг. с использованием мотора до 8</w:t>
      </w:r>
      <w:proofErr w:type="gramStart"/>
      <w:r>
        <w:rPr>
          <w:rStyle w:val="1f0"/>
          <w:rFonts w:ascii="Times New Roman" w:hAnsi="Times New Roman"/>
          <w:color w:val="auto"/>
          <w:sz w:val="24"/>
        </w:rPr>
        <w:t xml:space="preserve"> К</w:t>
      </w:r>
      <w:proofErr w:type="gramEnd"/>
      <w:r>
        <w:rPr>
          <w:rStyle w:val="1f0"/>
          <w:rFonts w:ascii="Times New Roman" w:hAnsi="Times New Roman"/>
          <w:color w:val="auto"/>
          <w:sz w:val="24"/>
        </w:rPr>
        <w:t xml:space="preserve">в. Спортивные парусные суда длиной до 9 м. несамоходные беспалубные суда длиной до 12 м. Это значит что надувной лодке не требовалась регистрация по старым правилам, то не потребуется и по новым. Более того, новые правила однозначно говорят о </w:t>
      </w:r>
      <w:proofErr w:type="gramStart"/>
      <w:r>
        <w:rPr>
          <w:rStyle w:val="1f0"/>
          <w:rFonts w:ascii="Times New Roman" w:hAnsi="Times New Roman"/>
          <w:color w:val="auto"/>
          <w:sz w:val="24"/>
        </w:rPr>
        <w:t>том</w:t>
      </w:r>
      <w:proofErr w:type="gramEnd"/>
      <w:r>
        <w:rPr>
          <w:rStyle w:val="1f0"/>
          <w:rFonts w:ascii="Times New Roman" w:hAnsi="Times New Roman"/>
          <w:color w:val="auto"/>
          <w:sz w:val="24"/>
        </w:rPr>
        <w:t xml:space="preserve"> что если судну не нужна регистрация, то и не должно быть документов, подтверждающих права управления судном.</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 xml:space="preserve">Изменения правил движения судов. Значительная часть новых правил посвящена приоритету и порядку входа на разные водные объекты.   Например, при маневрировании судов очевидно указано на правило приоритета правой руки, как в дорожном движении. Также парусные суда обладают абсолютным приоритетом - их обязаны пропускать все, тогда как моторные суда напротив, обладают самым низким приоритетом и пропускают все остальные типы судов. При движении вблизи водных объектов скорость судна необходимо ограничивать таким образом, чтобы исключить образование волн. </w:t>
      </w:r>
      <w:proofErr w:type="gramStart"/>
      <w:r>
        <w:rPr>
          <w:rStyle w:val="1f0"/>
          <w:rFonts w:ascii="Times New Roman" w:hAnsi="Times New Roman"/>
          <w:color w:val="auto"/>
          <w:sz w:val="24"/>
        </w:rPr>
        <w:t>При</w:t>
      </w:r>
      <w:proofErr w:type="gramEnd"/>
      <w:r>
        <w:rPr>
          <w:rStyle w:val="1f0"/>
          <w:rFonts w:ascii="Times New Roman" w:hAnsi="Times New Roman"/>
          <w:color w:val="auto"/>
          <w:sz w:val="24"/>
        </w:rPr>
        <w:t xml:space="preserve"> буксировки любого судна или устройства отдельный человек должен наблюдать за буксируемым судном или устройством. Строго запрещено заходить под парусом или мотором в акватории пляжей и мест массового прибрежного отдыха. Также запрещено швартоваться, останавливаться и становиться на якорь в пределах фарватера, возле навигационных знаков, под мостами.</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 xml:space="preserve">Безопасность. Важное нововведение, к которому подводили последние несколько лет — обязательное ношение спасательного жилета во время плавания на любом судне, в том числе и на судах, не подлежащих регистрации. Даже на надувной весельной лодке, и даже если недалеко от берега — надеть жилет все равно придется. Снимать его можно только в судовых помещениях, что для большинства владельцев маломерных судов означает </w:t>
      </w:r>
      <w:r>
        <w:rPr>
          <w:rFonts w:ascii="Times New Roman" w:hAnsi="Times New Roman"/>
          <w:color w:val="auto"/>
          <w:sz w:val="24"/>
        </w:rPr>
        <w:t>«</w:t>
      </w:r>
      <w:r>
        <w:rPr>
          <w:rStyle w:val="1f0"/>
          <w:rFonts w:ascii="Times New Roman" w:hAnsi="Times New Roman"/>
          <w:color w:val="auto"/>
          <w:sz w:val="24"/>
        </w:rPr>
        <w:t>носить постоянно</w:t>
      </w:r>
      <w:r>
        <w:rPr>
          <w:rFonts w:ascii="Times New Roman" w:hAnsi="Times New Roman"/>
          <w:color w:val="auto"/>
          <w:sz w:val="24"/>
        </w:rPr>
        <w:t>»</w:t>
      </w:r>
      <w:r>
        <w:rPr>
          <w:rStyle w:val="1f0"/>
          <w:rFonts w:ascii="Times New Roman" w:hAnsi="Times New Roman"/>
          <w:color w:val="auto"/>
          <w:sz w:val="24"/>
        </w:rPr>
        <w:t xml:space="preserve">. Спасательные </w:t>
      </w:r>
      <w:r>
        <w:rPr>
          <w:rStyle w:val="1f0"/>
          <w:rFonts w:ascii="Times New Roman" w:hAnsi="Times New Roman"/>
          <w:color w:val="auto"/>
          <w:sz w:val="24"/>
        </w:rPr>
        <w:lastRenderedPageBreak/>
        <w:t xml:space="preserve">жилеты должны быть как на судоводителе, так и на всех пассажирах, причем подходящего размера и в застегнутом виде </w:t>
      </w:r>
      <w:r>
        <w:rPr>
          <w:rFonts w:ascii="Times New Roman" w:hAnsi="Times New Roman"/>
          <w:color w:val="auto"/>
          <w:sz w:val="24"/>
        </w:rPr>
        <w:t>«</w:t>
      </w:r>
      <w:r>
        <w:rPr>
          <w:rStyle w:val="1f0"/>
          <w:rFonts w:ascii="Times New Roman" w:hAnsi="Times New Roman"/>
          <w:color w:val="auto"/>
          <w:sz w:val="24"/>
        </w:rPr>
        <w:t>исключающем самопроизвольное снятие при погружении в воду</w:t>
      </w:r>
      <w:r>
        <w:rPr>
          <w:rFonts w:ascii="Times New Roman" w:hAnsi="Times New Roman"/>
          <w:color w:val="auto"/>
          <w:sz w:val="24"/>
        </w:rPr>
        <w:t>»</w:t>
      </w:r>
      <w:r>
        <w:rPr>
          <w:rStyle w:val="1f0"/>
          <w:rFonts w:ascii="Times New Roman" w:hAnsi="Times New Roman"/>
          <w:color w:val="auto"/>
          <w:sz w:val="24"/>
        </w:rPr>
        <w:t>  — то есть плотно затянуты. Штрафы начинаются от 500 рублей.</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2. С 01.01.2021 года вступил в силу приказ МЧС России от 30.09.2020 №732</w:t>
      </w:r>
      <w:r>
        <w:rPr>
          <w:rStyle w:val="1f0"/>
          <w:rFonts w:ascii="Times New Roman" w:hAnsi="Times New Roman"/>
          <w:color w:val="auto"/>
          <w:sz w:val="24"/>
        </w:rPr>
        <w:t xml:space="preserve"> </w:t>
      </w:r>
      <w:r>
        <w:rPr>
          <w:rFonts w:ascii="Times New Roman" w:hAnsi="Times New Roman"/>
          <w:color w:val="auto"/>
          <w:sz w:val="24"/>
        </w:rPr>
        <w:t>«</w:t>
      </w:r>
      <w:r>
        <w:rPr>
          <w:rStyle w:val="1f0"/>
          <w:rFonts w:ascii="Times New Roman" w:hAnsi="Times New Roman"/>
          <w:color w:val="auto"/>
          <w:sz w:val="24"/>
        </w:rPr>
        <w:t>Об утверждении Правил пользования пляжами в Российской Федерации</w:t>
      </w:r>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Правила устанавливают порядок пользования пляжами, которые оборудуются специально для купания на водных объектах Российской Федерации. Учет пляжей осуществляется территориальными органами Государственной инспекции по маломерным судам МЧС России.</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Правила являются обязательными для исполнения юридическими лицами, физическими лицами, индивидуальными предпринимателями, имеющими в собственности или на ином законном основании, в соответствии с законодательством Российской Федерации, земельный участок, предназначенный для оборудования и эксплуатации пляжа и посетителями пляжей.</w:t>
      </w:r>
    </w:p>
    <w:p w:rsidR="007B578E" w:rsidRDefault="007B578E" w:rsidP="007B578E">
      <w:pPr>
        <w:spacing w:after="0" w:line="240" w:lineRule="auto"/>
        <w:ind w:firstLine="709"/>
        <w:jc w:val="both"/>
        <w:rPr>
          <w:rFonts w:ascii="Times New Roman" w:hAnsi="Times New Roman"/>
          <w:color w:val="auto"/>
          <w:sz w:val="24"/>
        </w:rPr>
      </w:pPr>
      <w:r>
        <w:rPr>
          <w:rFonts w:ascii="Times New Roman" w:hAnsi="Times New Roman"/>
          <w:color w:val="auto"/>
          <w:sz w:val="24"/>
        </w:rPr>
        <w:t>3. С 01.01.2021 года вступил в силу приказ МЧС России от 20.07.2020 №540 «</w:t>
      </w:r>
      <w:r>
        <w:rPr>
          <w:rStyle w:val="1f0"/>
          <w:rFonts w:ascii="Times New Roman" w:hAnsi="Times New Roman"/>
          <w:color w:val="auto"/>
          <w:sz w:val="24"/>
        </w:rPr>
        <w:t>Об утверждении Правил пользования базами (сооружениями) для стоянок маломерных судов в Российской Федерации</w:t>
      </w:r>
      <w:r>
        <w:rPr>
          <w:rFonts w:ascii="Times New Roman" w:hAnsi="Times New Roman"/>
          <w:color w:val="auto"/>
          <w:sz w:val="24"/>
        </w:rPr>
        <w:t>».</w:t>
      </w:r>
    </w:p>
    <w:p w:rsidR="007B578E" w:rsidRDefault="007B578E" w:rsidP="007B578E">
      <w:pPr>
        <w:spacing w:after="0" w:line="240" w:lineRule="auto"/>
        <w:ind w:firstLine="709"/>
        <w:jc w:val="both"/>
        <w:rPr>
          <w:rFonts w:ascii="Times New Roman" w:hAnsi="Times New Roman"/>
          <w:color w:val="auto"/>
          <w:sz w:val="24"/>
        </w:rPr>
      </w:pPr>
      <w:r>
        <w:rPr>
          <w:rStyle w:val="1f0"/>
          <w:rFonts w:ascii="Times New Roman" w:hAnsi="Times New Roman"/>
          <w:color w:val="auto"/>
          <w:sz w:val="24"/>
        </w:rPr>
        <w:t>Правила устанавливают единый порядок пользования базами (сооружениями) для стоянок маломерных судов в Российской Федерации и являются обязательными для физических и юридических лиц.</w:t>
      </w:r>
    </w:p>
    <w:p w:rsidR="00352758" w:rsidRPr="00D81254" w:rsidRDefault="007B578E" w:rsidP="007B578E">
      <w:pPr>
        <w:spacing w:after="0" w:line="240" w:lineRule="auto"/>
        <w:ind w:firstLine="709"/>
        <w:jc w:val="both"/>
        <w:rPr>
          <w:rStyle w:val="18"/>
          <w:rFonts w:ascii="Times New Roman" w:hAnsi="Times New Roman"/>
          <w:color w:val="FF0000"/>
          <w:sz w:val="24"/>
        </w:rPr>
      </w:pPr>
      <w:r>
        <w:rPr>
          <w:rStyle w:val="1f0"/>
          <w:rFonts w:ascii="Times New Roman" w:hAnsi="Times New Roman"/>
          <w:color w:val="auto"/>
          <w:sz w:val="24"/>
        </w:rPr>
        <w:t>Учет баз-стоянок и надзор за ними осуществляется территориальными органами Государственной инспекции по маломерным судам, входящими в состав территориальных органов МЧС России.</w:t>
      </w:r>
    </w:p>
    <w:p w:rsidR="00352758" w:rsidRDefault="00352758">
      <w:pPr>
        <w:spacing w:after="0" w:line="240" w:lineRule="auto"/>
        <w:ind w:firstLine="709"/>
        <w:jc w:val="both"/>
        <w:rPr>
          <w:rFonts w:ascii="Times New Roman" w:hAnsi="Times New Roman"/>
          <w:sz w:val="24"/>
        </w:rPr>
      </w:pPr>
    </w:p>
    <w:p w:rsidR="007B578E" w:rsidRDefault="007B578E">
      <w:pPr>
        <w:spacing w:after="0" w:line="240" w:lineRule="auto"/>
        <w:ind w:firstLine="709"/>
        <w:jc w:val="both"/>
        <w:rPr>
          <w:rFonts w:ascii="Times New Roman" w:hAnsi="Times New Roman"/>
          <w:sz w:val="24"/>
        </w:rPr>
      </w:pPr>
    </w:p>
    <w:p w:rsidR="007B578E" w:rsidRDefault="007B578E">
      <w:pPr>
        <w:spacing w:after="0" w:line="240" w:lineRule="auto"/>
        <w:ind w:firstLine="709"/>
        <w:jc w:val="both"/>
        <w:rPr>
          <w:rFonts w:ascii="Times New Roman" w:hAnsi="Times New Roman"/>
          <w:sz w:val="24"/>
        </w:rPr>
      </w:pPr>
    </w:p>
    <w:tbl>
      <w:tblPr>
        <w:tblW w:w="10226" w:type="dxa"/>
        <w:tblCellMar>
          <w:left w:w="20" w:type="dxa"/>
          <w:right w:w="0" w:type="dxa"/>
        </w:tblCellMar>
        <w:tblLook w:val="04A0" w:firstRow="1" w:lastRow="0" w:firstColumn="1" w:lastColumn="0" w:noHBand="0" w:noVBand="1"/>
      </w:tblPr>
      <w:tblGrid>
        <w:gridCol w:w="3989"/>
        <w:gridCol w:w="3189"/>
        <w:gridCol w:w="3048"/>
      </w:tblGrid>
      <w:tr w:rsidR="00352758" w:rsidTr="00A1647B">
        <w:trPr>
          <w:trHeight w:hRule="exact" w:val="2689"/>
        </w:trPr>
        <w:tc>
          <w:tcPr>
            <w:tcW w:w="3989" w:type="dxa"/>
            <w:shd w:val="clear" w:color="auto" w:fill="auto"/>
            <w:tcMar>
              <w:top w:w="0" w:type="dxa"/>
              <w:left w:w="20" w:type="dxa"/>
              <w:bottom w:w="0" w:type="dxa"/>
              <w:right w:w="0" w:type="dxa"/>
            </w:tcMar>
          </w:tcPr>
          <w:p w:rsidR="00352758" w:rsidRPr="00CF5824" w:rsidRDefault="00AA4D72" w:rsidP="00CF5824">
            <w:pPr>
              <w:spacing w:after="0" w:line="240" w:lineRule="auto"/>
              <w:jc w:val="both"/>
              <w:rPr>
                <w:rFonts w:ascii="Times New Roman" w:hAnsi="Times New Roman"/>
                <w:sz w:val="24"/>
                <w:szCs w:val="24"/>
              </w:rPr>
            </w:pPr>
            <w:r w:rsidRPr="00CF5824">
              <w:rPr>
                <w:rFonts w:ascii="Times New Roman" w:hAnsi="Times New Roman"/>
                <w:sz w:val="24"/>
                <w:szCs w:val="24"/>
              </w:rPr>
              <w:t xml:space="preserve">Заместитель начальника </w:t>
            </w:r>
            <w:r w:rsidR="00CF5824" w:rsidRPr="00CF5824">
              <w:rPr>
                <w:rFonts w:ascii="Times New Roman" w:hAnsi="Times New Roman"/>
                <w:sz w:val="24"/>
                <w:szCs w:val="24"/>
              </w:rPr>
              <w:t xml:space="preserve">управления – начальник </w:t>
            </w:r>
            <w:r w:rsidRPr="00CF5824">
              <w:rPr>
                <w:rFonts w:ascii="Times New Roman" w:hAnsi="Times New Roman"/>
                <w:sz w:val="24"/>
                <w:szCs w:val="24"/>
              </w:rPr>
              <w:t>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Республике Тыва</w:t>
            </w:r>
          </w:p>
          <w:p w:rsidR="00352758" w:rsidRPr="00CF5824" w:rsidRDefault="00CF5824">
            <w:pPr>
              <w:spacing w:after="0" w:line="240" w:lineRule="auto"/>
              <w:rPr>
                <w:rFonts w:ascii="Times New Roman" w:hAnsi="Times New Roman"/>
                <w:sz w:val="24"/>
                <w:szCs w:val="24"/>
              </w:rPr>
            </w:pPr>
            <w:r w:rsidRPr="00CF5824">
              <w:rPr>
                <w:rFonts w:ascii="Times New Roman" w:hAnsi="Times New Roman"/>
                <w:sz w:val="24"/>
                <w:szCs w:val="24"/>
              </w:rPr>
              <w:t>майор</w:t>
            </w:r>
            <w:r w:rsidR="00AA4D72" w:rsidRPr="00CF5824">
              <w:rPr>
                <w:rFonts w:ascii="Times New Roman" w:hAnsi="Times New Roman"/>
                <w:sz w:val="24"/>
                <w:szCs w:val="24"/>
              </w:rPr>
              <w:t xml:space="preserve"> внутренней службы</w:t>
            </w:r>
          </w:p>
        </w:tc>
        <w:tc>
          <w:tcPr>
            <w:tcW w:w="3189" w:type="dxa"/>
            <w:shd w:val="clear" w:color="auto" w:fill="auto"/>
            <w:tcMar>
              <w:top w:w="0" w:type="dxa"/>
              <w:left w:w="20" w:type="dxa"/>
              <w:bottom w:w="0" w:type="dxa"/>
              <w:right w:w="0" w:type="dxa"/>
            </w:tcMar>
          </w:tcPr>
          <w:p w:rsidR="00352758" w:rsidRPr="00CF5824" w:rsidRDefault="00352758">
            <w:pPr>
              <w:spacing w:after="0" w:line="240" w:lineRule="auto"/>
              <w:rPr>
                <w:rFonts w:ascii="Times New Roman" w:hAnsi="Times New Roman"/>
                <w:sz w:val="24"/>
                <w:szCs w:val="24"/>
              </w:rPr>
            </w:pPr>
          </w:p>
        </w:tc>
        <w:tc>
          <w:tcPr>
            <w:tcW w:w="3048" w:type="dxa"/>
            <w:shd w:val="clear" w:color="auto" w:fill="auto"/>
            <w:tcMar>
              <w:top w:w="0" w:type="dxa"/>
              <w:left w:w="20" w:type="dxa"/>
              <w:bottom w:w="0" w:type="dxa"/>
              <w:right w:w="0" w:type="dxa"/>
            </w:tcMar>
          </w:tcPr>
          <w:p w:rsidR="00352758" w:rsidRDefault="00352758">
            <w:pPr>
              <w:spacing w:after="0" w:line="240" w:lineRule="auto"/>
              <w:rPr>
                <w:rFonts w:ascii="Times New Roman" w:hAnsi="Times New Roman"/>
                <w:sz w:val="28"/>
              </w:rPr>
            </w:pPr>
          </w:p>
          <w:p w:rsidR="00CF5824" w:rsidRDefault="00CF5824" w:rsidP="00CF5824">
            <w:pPr>
              <w:spacing w:after="0" w:line="240" w:lineRule="auto"/>
              <w:jc w:val="right"/>
              <w:rPr>
                <w:rFonts w:ascii="Times New Roman" w:hAnsi="Times New Roman"/>
                <w:sz w:val="24"/>
                <w:szCs w:val="24"/>
              </w:rPr>
            </w:pPr>
          </w:p>
          <w:p w:rsidR="00CF5824" w:rsidRDefault="00CF5824" w:rsidP="00CF5824">
            <w:pPr>
              <w:spacing w:after="0" w:line="240" w:lineRule="auto"/>
              <w:jc w:val="right"/>
              <w:rPr>
                <w:rFonts w:ascii="Times New Roman" w:hAnsi="Times New Roman"/>
                <w:sz w:val="24"/>
                <w:szCs w:val="24"/>
              </w:rPr>
            </w:pPr>
          </w:p>
          <w:p w:rsidR="00CF5824" w:rsidRDefault="00CF5824" w:rsidP="00CF5824">
            <w:pPr>
              <w:spacing w:after="0" w:line="240" w:lineRule="auto"/>
              <w:jc w:val="right"/>
              <w:rPr>
                <w:rFonts w:ascii="Times New Roman" w:hAnsi="Times New Roman"/>
                <w:sz w:val="24"/>
                <w:szCs w:val="24"/>
              </w:rPr>
            </w:pPr>
          </w:p>
          <w:p w:rsidR="00CF5824" w:rsidRDefault="00CF5824" w:rsidP="00CF5824">
            <w:pPr>
              <w:spacing w:after="0" w:line="240" w:lineRule="auto"/>
              <w:jc w:val="right"/>
              <w:rPr>
                <w:rFonts w:ascii="Times New Roman" w:hAnsi="Times New Roman"/>
                <w:sz w:val="24"/>
                <w:szCs w:val="24"/>
              </w:rPr>
            </w:pPr>
          </w:p>
          <w:p w:rsidR="00CF5824" w:rsidRDefault="00CF5824" w:rsidP="00CF5824">
            <w:pPr>
              <w:spacing w:after="0" w:line="240" w:lineRule="auto"/>
              <w:jc w:val="right"/>
              <w:rPr>
                <w:rFonts w:ascii="Times New Roman" w:hAnsi="Times New Roman"/>
                <w:sz w:val="24"/>
                <w:szCs w:val="24"/>
              </w:rPr>
            </w:pPr>
          </w:p>
          <w:p w:rsidR="00CF5824" w:rsidRDefault="00CF5824" w:rsidP="00CF5824">
            <w:pPr>
              <w:spacing w:after="0" w:line="240" w:lineRule="auto"/>
              <w:jc w:val="right"/>
              <w:rPr>
                <w:rFonts w:ascii="Times New Roman" w:hAnsi="Times New Roman"/>
                <w:sz w:val="24"/>
                <w:szCs w:val="24"/>
              </w:rPr>
            </w:pPr>
          </w:p>
          <w:p w:rsidR="00352758" w:rsidRDefault="00CF5824" w:rsidP="00CF5824">
            <w:pPr>
              <w:spacing w:after="0" w:line="240" w:lineRule="auto"/>
              <w:jc w:val="right"/>
              <w:rPr>
                <w:rFonts w:ascii="Times New Roman" w:hAnsi="Times New Roman"/>
                <w:sz w:val="28"/>
              </w:rPr>
            </w:pPr>
            <w:r w:rsidRPr="00CF5824">
              <w:rPr>
                <w:rFonts w:ascii="Times New Roman" w:hAnsi="Times New Roman"/>
                <w:sz w:val="24"/>
                <w:szCs w:val="24"/>
              </w:rPr>
              <w:t xml:space="preserve">Ю.В. </w:t>
            </w:r>
            <w:proofErr w:type="spellStart"/>
            <w:r w:rsidRPr="00CF5824">
              <w:rPr>
                <w:rFonts w:ascii="Times New Roman" w:hAnsi="Times New Roman"/>
                <w:sz w:val="24"/>
                <w:szCs w:val="24"/>
              </w:rPr>
              <w:t>Тарыма</w:t>
            </w:r>
            <w:proofErr w:type="spellEnd"/>
          </w:p>
        </w:tc>
      </w:tr>
      <w:tr w:rsidR="00352758" w:rsidTr="00A1647B">
        <w:trPr>
          <w:trHeight w:hRule="exact" w:val="295"/>
        </w:trPr>
        <w:tc>
          <w:tcPr>
            <w:tcW w:w="7178" w:type="dxa"/>
            <w:gridSpan w:val="2"/>
            <w:shd w:val="clear" w:color="auto" w:fill="auto"/>
            <w:tcMar>
              <w:top w:w="0" w:type="dxa"/>
              <w:left w:w="20" w:type="dxa"/>
              <w:bottom w:w="0" w:type="dxa"/>
              <w:right w:w="0" w:type="dxa"/>
            </w:tcMar>
          </w:tcPr>
          <w:p w:rsidR="00352758" w:rsidRDefault="00352758">
            <w:pPr>
              <w:jc w:val="center"/>
              <w:rPr>
                <w:color w:val="FFFFFF"/>
                <w:sz w:val="27"/>
              </w:rPr>
            </w:pPr>
          </w:p>
          <w:p w:rsidR="00352758" w:rsidRDefault="00AA4D72">
            <w:pPr>
              <w:jc w:val="center"/>
              <w:rPr>
                <w:color w:val="FFFFFF"/>
                <w:sz w:val="27"/>
              </w:rPr>
            </w:pPr>
            <w:r>
              <w:rPr>
                <w:color w:val="FFFFFF"/>
                <w:sz w:val="27"/>
              </w:rPr>
              <w:t xml:space="preserve">                                        DSSIGNATURE</w:t>
            </w:r>
          </w:p>
        </w:tc>
        <w:tc>
          <w:tcPr>
            <w:tcW w:w="3048" w:type="dxa"/>
            <w:shd w:val="clear" w:color="auto" w:fill="auto"/>
            <w:tcMar>
              <w:top w:w="0" w:type="dxa"/>
              <w:left w:w="20" w:type="dxa"/>
              <w:bottom w:w="0" w:type="dxa"/>
              <w:right w:w="0" w:type="dxa"/>
            </w:tcMar>
          </w:tcPr>
          <w:p w:rsidR="00352758" w:rsidRDefault="00352758">
            <w:pPr>
              <w:jc w:val="right"/>
              <w:rPr>
                <w:sz w:val="27"/>
              </w:rPr>
            </w:pPr>
          </w:p>
        </w:tc>
      </w:tr>
    </w:tbl>
    <w:p w:rsidR="00352758" w:rsidRDefault="00352758" w:rsidP="007B578E">
      <w:pPr>
        <w:spacing w:after="0" w:line="240" w:lineRule="auto"/>
        <w:jc w:val="both"/>
        <w:rPr>
          <w:rFonts w:ascii="Times New Roman" w:hAnsi="Times New Roman"/>
          <w:color w:val="FB290D"/>
          <w:sz w:val="24"/>
        </w:rPr>
      </w:pPr>
    </w:p>
    <w:sectPr w:rsidR="00352758">
      <w:headerReference w:type="default" r:id="rId52"/>
      <w:pgSz w:w="11906" w:h="16838"/>
      <w:pgMar w:top="1134" w:right="567" w:bottom="1077" w:left="1134"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8E" w:rsidRDefault="007B578E">
      <w:pPr>
        <w:spacing w:after="0" w:line="240" w:lineRule="auto"/>
      </w:pPr>
      <w:r>
        <w:separator/>
      </w:r>
    </w:p>
  </w:endnote>
  <w:endnote w:type="continuationSeparator" w:id="0">
    <w:p w:rsidR="007B578E" w:rsidRDefault="007B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Arial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8E" w:rsidRDefault="007B578E">
      <w:pPr>
        <w:spacing w:after="0" w:line="240" w:lineRule="auto"/>
      </w:pPr>
      <w:r>
        <w:separator/>
      </w:r>
    </w:p>
  </w:footnote>
  <w:footnote w:type="continuationSeparator" w:id="0">
    <w:p w:rsidR="007B578E" w:rsidRDefault="007B5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8E" w:rsidRPr="00AA4D72" w:rsidRDefault="007B578E">
    <w:pPr>
      <w:framePr w:wrap="around" w:vAnchor="text" w:hAnchor="margin" w:xAlign="center" w:y="1"/>
      <w:rPr>
        <w:rFonts w:ascii="Times New Roman" w:hAnsi="Times New Roman"/>
        <w:sz w:val="24"/>
        <w:szCs w:val="24"/>
      </w:rPr>
    </w:pPr>
    <w:r w:rsidRPr="00AA4D72">
      <w:rPr>
        <w:rFonts w:ascii="Times New Roman" w:hAnsi="Times New Roman"/>
        <w:sz w:val="24"/>
        <w:szCs w:val="24"/>
      </w:rPr>
      <w:fldChar w:fldCharType="begin"/>
    </w:r>
    <w:r w:rsidRPr="00AA4D72">
      <w:rPr>
        <w:rFonts w:ascii="Times New Roman" w:hAnsi="Times New Roman"/>
        <w:sz w:val="24"/>
        <w:szCs w:val="24"/>
      </w:rPr>
      <w:instrText>PAGE \* Arabic</w:instrText>
    </w:r>
    <w:r w:rsidRPr="00AA4D72">
      <w:rPr>
        <w:rFonts w:ascii="Times New Roman" w:hAnsi="Times New Roman"/>
        <w:sz w:val="24"/>
        <w:szCs w:val="24"/>
      </w:rPr>
      <w:fldChar w:fldCharType="separate"/>
    </w:r>
    <w:r w:rsidR="00D473C2">
      <w:rPr>
        <w:rFonts w:ascii="Times New Roman" w:hAnsi="Times New Roman"/>
        <w:noProof/>
        <w:sz w:val="24"/>
        <w:szCs w:val="24"/>
      </w:rPr>
      <w:t>27</w:t>
    </w:r>
    <w:r w:rsidRPr="00AA4D72">
      <w:rPr>
        <w:rFonts w:ascii="Times New Roman" w:hAnsi="Times New Roman"/>
        <w:sz w:val="24"/>
        <w:szCs w:val="24"/>
      </w:rPr>
      <w:fldChar w:fldCharType="end"/>
    </w:r>
  </w:p>
  <w:p w:rsidR="007B578E" w:rsidRDefault="007B57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296"/>
    <w:multiLevelType w:val="multilevel"/>
    <w:tmpl w:val="ADECC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632253D"/>
    <w:multiLevelType w:val="multilevel"/>
    <w:tmpl w:val="A4609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0154BCF"/>
    <w:multiLevelType w:val="multilevel"/>
    <w:tmpl w:val="28800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39E96372"/>
    <w:multiLevelType w:val="multilevel"/>
    <w:tmpl w:val="C94E6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nsid w:val="415E0469"/>
    <w:multiLevelType w:val="multilevel"/>
    <w:tmpl w:val="BA560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476F41E9"/>
    <w:multiLevelType w:val="multilevel"/>
    <w:tmpl w:val="7C7E9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5E6D4D68"/>
    <w:multiLevelType w:val="multilevel"/>
    <w:tmpl w:val="C6683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6AD424AE"/>
    <w:multiLevelType w:val="multilevel"/>
    <w:tmpl w:val="E3A49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6D650CCE"/>
    <w:multiLevelType w:val="multilevel"/>
    <w:tmpl w:val="F88491A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76491009"/>
    <w:multiLevelType w:val="multilevel"/>
    <w:tmpl w:val="C464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9"/>
  </w:num>
  <w:num w:numId="8">
    <w:abstractNumId w:val="1"/>
  </w:num>
  <w:num w:numId="9">
    <w:abstractNumId w:val="7"/>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58"/>
    <w:rsid w:val="00117DA0"/>
    <w:rsid w:val="003214D0"/>
    <w:rsid w:val="00352758"/>
    <w:rsid w:val="00387F56"/>
    <w:rsid w:val="006E0ED7"/>
    <w:rsid w:val="007624A1"/>
    <w:rsid w:val="0076491B"/>
    <w:rsid w:val="007B578E"/>
    <w:rsid w:val="00A1647B"/>
    <w:rsid w:val="00AA4D72"/>
    <w:rsid w:val="00B77F6E"/>
    <w:rsid w:val="00B85222"/>
    <w:rsid w:val="00BA3828"/>
    <w:rsid w:val="00BB62B3"/>
    <w:rsid w:val="00C658F1"/>
    <w:rsid w:val="00CF5824"/>
    <w:rsid w:val="00D473C2"/>
    <w:rsid w:val="00D8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spacing w:before="240" w:after="0"/>
    </w:pPr>
    <w:rPr>
      <w:b/>
      <w:sz w:val="20"/>
    </w:rPr>
  </w:style>
  <w:style w:type="character" w:customStyle="1" w:styleId="22">
    <w:name w:val="Оглавление 2 Знак"/>
    <w:basedOn w:val="1"/>
    <w:link w:val="21"/>
    <w:rPr>
      <w:b/>
      <w:sz w:val="20"/>
    </w:rPr>
  </w:style>
  <w:style w:type="paragraph" w:styleId="41">
    <w:name w:val="toc 4"/>
    <w:basedOn w:val="a"/>
    <w:next w:val="a"/>
    <w:link w:val="42"/>
    <w:uiPriority w:val="39"/>
    <w:pPr>
      <w:spacing w:after="0"/>
      <w:ind w:left="440"/>
    </w:pPr>
    <w:rPr>
      <w:sz w:val="20"/>
    </w:rPr>
  </w:style>
  <w:style w:type="character" w:customStyle="1" w:styleId="42">
    <w:name w:val="Оглавление 4 Знак"/>
    <w:basedOn w:val="1"/>
    <w:link w:val="41"/>
    <w:rPr>
      <w:sz w:val="20"/>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3">
    <w:name w:val="Основной текст_"/>
    <w:link w:val="a4"/>
    <w:rPr>
      <w:rFonts w:ascii="Times New Roman" w:hAnsi="Times New Roman"/>
      <w:spacing w:val="3"/>
      <w:sz w:val="26"/>
    </w:rPr>
  </w:style>
  <w:style w:type="character" w:customStyle="1" w:styleId="a4">
    <w:name w:val="Основной текст_"/>
    <w:link w:val="a3"/>
    <w:rPr>
      <w:rFonts w:ascii="Times New Roman" w:hAnsi="Times New Roman"/>
      <w:spacing w:val="3"/>
      <w:sz w:val="26"/>
    </w:rPr>
  </w:style>
  <w:style w:type="paragraph" w:styleId="6">
    <w:name w:val="toc 6"/>
    <w:basedOn w:val="a"/>
    <w:next w:val="a"/>
    <w:link w:val="60"/>
    <w:uiPriority w:val="39"/>
    <w:pPr>
      <w:spacing w:after="0"/>
      <w:ind w:left="880"/>
    </w:pPr>
    <w:rPr>
      <w:sz w:val="20"/>
    </w:rPr>
  </w:style>
  <w:style w:type="character" w:customStyle="1" w:styleId="60">
    <w:name w:val="Оглавление 6 Знак"/>
    <w:basedOn w:val="1"/>
    <w:link w:val="6"/>
    <w:rPr>
      <w:sz w:val="20"/>
    </w:rPr>
  </w:style>
  <w:style w:type="paragraph" w:styleId="7">
    <w:name w:val="toc 7"/>
    <w:basedOn w:val="a"/>
    <w:next w:val="a"/>
    <w:link w:val="70"/>
    <w:uiPriority w:val="39"/>
    <w:pPr>
      <w:spacing w:after="0"/>
      <w:ind w:left="1100"/>
    </w:pPr>
    <w:rPr>
      <w:sz w:val="20"/>
    </w:rPr>
  </w:style>
  <w:style w:type="character" w:customStyle="1" w:styleId="70">
    <w:name w:val="Оглавление 7 Знак"/>
    <w:basedOn w:val="1"/>
    <w:link w:val="7"/>
    <w:rPr>
      <w:sz w:val="20"/>
    </w:rPr>
  </w:style>
  <w:style w:type="paragraph" w:styleId="a5">
    <w:name w:val="caption"/>
    <w:basedOn w:val="a"/>
    <w:next w:val="a"/>
    <w:link w:val="a6"/>
    <w:pPr>
      <w:spacing w:after="0" w:line="240" w:lineRule="auto"/>
      <w:ind w:firstLine="709"/>
      <w:jc w:val="both"/>
    </w:pPr>
    <w:rPr>
      <w:rFonts w:ascii="Times New Roman" w:hAnsi="Times New Roman"/>
      <w:b/>
      <w:sz w:val="20"/>
    </w:rPr>
  </w:style>
  <w:style w:type="character" w:customStyle="1" w:styleId="a6">
    <w:name w:val="Название объекта Знак"/>
    <w:basedOn w:val="1"/>
    <w:link w:val="a5"/>
    <w:rPr>
      <w:rFonts w:ascii="Times New Roman" w:hAnsi="Times New Roman"/>
      <w:b/>
      <w:sz w:val="20"/>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character" w:customStyle="1" w:styleId="30">
    <w:name w:val="Заголовок 3 Знак"/>
    <w:link w:val="3"/>
    <w:rPr>
      <w:rFonts w:ascii="XO Thames" w:hAnsi="XO Thames"/>
      <w:b/>
      <w:i/>
    </w:rPr>
  </w:style>
  <w:style w:type="paragraph" w:customStyle="1" w:styleId="14">
    <w:name w:val="Основной шрифт абзаца1"/>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9">
    <w:name w:val="Body Text"/>
    <w:basedOn w:val="a"/>
    <w:link w:val="aa"/>
    <w:pPr>
      <w:spacing w:after="0" w:line="240" w:lineRule="auto"/>
      <w:jc w:val="both"/>
    </w:pPr>
    <w:rPr>
      <w:rFonts w:ascii="Times New Roman" w:hAnsi="Times New Roman"/>
      <w:sz w:val="24"/>
    </w:rPr>
  </w:style>
  <w:style w:type="character" w:customStyle="1" w:styleId="aa">
    <w:name w:val="Основной текст Знак"/>
    <w:basedOn w:val="1"/>
    <w:link w:val="a9"/>
    <w:rPr>
      <w:rFonts w:ascii="Times New Roman" w:hAnsi="Times New Roman"/>
      <w:sz w:val="24"/>
    </w:rPr>
  </w:style>
  <w:style w:type="paragraph" w:styleId="ab">
    <w:name w:val="Normal (Web)"/>
    <w:basedOn w:val="a"/>
    <w:link w:val="ac"/>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customStyle="1" w:styleId="fontstyle01">
    <w:name w:val="fontstyle01"/>
    <w:basedOn w:val="15"/>
    <w:link w:val="fontstyle010"/>
    <w:rPr>
      <w:rFonts w:ascii="ArialMT" w:hAnsi="ArialMT"/>
      <w:sz w:val="30"/>
    </w:rPr>
  </w:style>
  <w:style w:type="character" w:customStyle="1" w:styleId="fontstyle010">
    <w:name w:val="fontstyle01"/>
    <w:basedOn w:val="16"/>
    <w:link w:val="fontstyle01"/>
    <w:rPr>
      <w:rFonts w:ascii="ArialMT" w:hAnsi="ArialMT"/>
      <w:sz w:val="30"/>
    </w:rPr>
  </w:style>
  <w:style w:type="paragraph" w:styleId="ad">
    <w:name w:val="No Spacing"/>
    <w:link w:val="ae"/>
    <w:pPr>
      <w:spacing w:after="0" w:line="240" w:lineRule="auto"/>
    </w:pPr>
    <w:rPr>
      <w:rFonts w:ascii="Calibri" w:hAnsi="Calibri"/>
    </w:rPr>
  </w:style>
  <w:style w:type="character" w:customStyle="1" w:styleId="ae">
    <w:name w:val="Без интервала Знак"/>
    <w:link w:val="ad"/>
    <w:rPr>
      <w:rFonts w:ascii="Calibri" w:hAnsi="Calibri"/>
    </w:rPr>
  </w:style>
  <w:style w:type="paragraph" w:styleId="31">
    <w:name w:val="toc 3"/>
    <w:basedOn w:val="a"/>
    <w:next w:val="a"/>
    <w:link w:val="32"/>
    <w:uiPriority w:val="39"/>
    <w:pPr>
      <w:spacing w:after="0"/>
      <w:ind w:left="220"/>
    </w:pPr>
    <w:rPr>
      <w:sz w:val="20"/>
    </w:rPr>
  </w:style>
  <w:style w:type="character" w:customStyle="1" w:styleId="32">
    <w:name w:val="Оглавление 3 Знак"/>
    <w:basedOn w:val="1"/>
    <w:link w:val="31"/>
    <w:rPr>
      <w:sz w:val="20"/>
    </w:rPr>
  </w:style>
  <w:style w:type="paragraph" w:styleId="af">
    <w:name w:val="TOC Heading"/>
    <w:basedOn w:val="10"/>
    <w:next w:val="a"/>
    <w:link w:val="af0"/>
    <w:pPr>
      <w:keepNext/>
      <w:keepLines/>
      <w:spacing w:before="480" w:after="0" w:line="276" w:lineRule="auto"/>
      <w:outlineLvl w:val="8"/>
    </w:pPr>
    <w:rPr>
      <w:rFonts w:asciiTheme="majorHAnsi" w:hAnsiTheme="majorHAnsi"/>
      <w:color w:val="365F91" w:themeColor="accent1" w:themeShade="BF"/>
      <w:sz w:val="28"/>
    </w:rPr>
  </w:style>
  <w:style w:type="character" w:customStyle="1" w:styleId="af0">
    <w:name w:val="Заголовок оглавления Знак"/>
    <w:basedOn w:val="11"/>
    <w:link w:val="af"/>
    <w:rPr>
      <w:rFonts w:asciiTheme="majorHAnsi" w:hAnsiTheme="majorHAnsi"/>
      <w:b/>
      <w:color w:val="365F91" w:themeColor="accent1" w:themeShade="BF"/>
      <w:sz w:val="28"/>
    </w:rPr>
  </w:style>
  <w:style w:type="paragraph" w:customStyle="1" w:styleId="17">
    <w:name w:val="Обычный1"/>
    <w:link w:val="18"/>
  </w:style>
  <w:style w:type="character" w:customStyle="1" w:styleId="18">
    <w:name w:val="Обычный1"/>
    <w:link w:val="17"/>
  </w:style>
  <w:style w:type="paragraph" w:customStyle="1" w:styleId="19">
    <w:name w:val="Гиперссылка1"/>
    <w:basedOn w:val="15"/>
    <w:link w:val="1a"/>
    <w:rPr>
      <w:color w:val="0000FF"/>
      <w:u w:val="single"/>
    </w:rPr>
  </w:style>
  <w:style w:type="character" w:customStyle="1" w:styleId="1a">
    <w:name w:val="Гиперссылка1"/>
    <w:basedOn w:val="16"/>
    <w:link w:val="19"/>
    <w:rPr>
      <w:color w:val="0000FF"/>
      <w:u w:val="single"/>
    </w:rPr>
  </w:style>
  <w:style w:type="paragraph" w:customStyle="1" w:styleId="1b">
    <w:name w:val="_Стиль1"/>
    <w:basedOn w:val="ab"/>
    <w:link w:val="1c"/>
    <w:pPr>
      <w:spacing w:after="0" w:line="240" w:lineRule="auto"/>
      <w:ind w:right="-1" w:firstLine="709"/>
      <w:jc w:val="both"/>
    </w:pPr>
    <w:rPr>
      <w:sz w:val="28"/>
    </w:rPr>
  </w:style>
  <w:style w:type="character" w:customStyle="1" w:styleId="1c">
    <w:name w:val="_Стиль1"/>
    <w:basedOn w:val="ac"/>
    <w:link w:val="1b"/>
    <w:rPr>
      <w:rFonts w:ascii="Times New Roman" w:hAnsi="Times New Roman"/>
      <w:sz w:val="28"/>
    </w:rPr>
  </w:style>
  <w:style w:type="character" w:customStyle="1" w:styleId="50">
    <w:name w:val="Заголовок 5 Знак"/>
    <w:link w:val="5"/>
    <w:rPr>
      <w:rFonts w:ascii="XO Thames" w:hAnsi="XO Thames"/>
      <w:b/>
    </w:rPr>
  </w:style>
  <w:style w:type="paragraph" w:customStyle="1" w:styleId="23">
    <w:name w:val="Основной шрифт абзаца2"/>
    <w:link w:val="24"/>
  </w:style>
  <w:style w:type="character" w:customStyle="1" w:styleId="24">
    <w:name w:val="Основной шрифт абзаца2"/>
    <w:link w:val="23"/>
  </w:style>
  <w:style w:type="character" w:customStyle="1" w:styleId="11">
    <w:name w:val="Заголовок 1 Знак"/>
    <w:basedOn w:val="1"/>
    <w:link w:val="10"/>
    <w:rPr>
      <w:rFonts w:ascii="Times New Roman" w:hAnsi="Times New Roman"/>
      <w:b/>
      <w:sz w:val="48"/>
    </w:rPr>
  </w:style>
  <w:style w:type="paragraph" w:customStyle="1" w:styleId="25">
    <w:name w:val="Гиперссылка2"/>
    <w:link w:val="af1"/>
    <w:rPr>
      <w:color w:val="0000FF"/>
      <w:u w:val="single"/>
    </w:rPr>
  </w:style>
  <w:style w:type="character" w:styleId="af1">
    <w:name w:val="Hyperlink"/>
    <w:link w:val="2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d">
    <w:name w:val="toc 1"/>
    <w:basedOn w:val="a"/>
    <w:next w:val="a"/>
    <w:link w:val="1e"/>
    <w:uiPriority w:val="39"/>
    <w:pPr>
      <w:spacing w:before="360" w:after="0"/>
    </w:pPr>
    <w:rPr>
      <w:rFonts w:asciiTheme="majorHAnsi" w:hAnsiTheme="majorHAnsi"/>
      <w:b/>
      <w:caps/>
      <w:sz w:val="24"/>
    </w:rPr>
  </w:style>
  <w:style w:type="character" w:customStyle="1" w:styleId="1e">
    <w:name w:val="Оглавление 1 Знак"/>
    <w:basedOn w:val="1"/>
    <w:link w:val="1d"/>
    <w:rPr>
      <w:rFonts w:asciiTheme="majorHAnsi" w:hAnsiTheme="majorHAnsi"/>
      <w:b/>
      <w:caps/>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9">
    <w:name w:val="toc 9"/>
    <w:basedOn w:val="a"/>
    <w:next w:val="a"/>
    <w:link w:val="90"/>
    <w:uiPriority w:val="39"/>
    <w:pPr>
      <w:spacing w:after="0"/>
      <w:ind w:left="1540"/>
    </w:pPr>
    <w:rPr>
      <w:sz w:val="20"/>
    </w:rPr>
  </w:style>
  <w:style w:type="character" w:customStyle="1" w:styleId="90">
    <w:name w:val="Оглавление 9 Знак"/>
    <w:basedOn w:val="1"/>
    <w:link w:val="9"/>
    <w:rPr>
      <w:sz w:val="20"/>
    </w:rPr>
  </w:style>
  <w:style w:type="paragraph" w:styleId="af2">
    <w:name w:val="footer"/>
    <w:basedOn w:val="a"/>
    <w:link w:val="af3"/>
    <w:pPr>
      <w:tabs>
        <w:tab w:val="center" w:pos="4677"/>
        <w:tab w:val="right" w:pos="9355"/>
      </w:tabs>
      <w:spacing w:after="0" w:line="240" w:lineRule="auto"/>
    </w:pPr>
  </w:style>
  <w:style w:type="character" w:customStyle="1" w:styleId="af3">
    <w:name w:val="Нижний колонтитул Знак"/>
    <w:basedOn w:val="1"/>
    <w:link w:val="af2"/>
  </w:style>
  <w:style w:type="paragraph" w:customStyle="1" w:styleId="15">
    <w:name w:val="Основной шрифт абзаца1"/>
    <w:link w:val="16"/>
  </w:style>
  <w:style w:type="character" w:customStyle="1" w:styleId="16">
    <w:name w:val="Основной шрифт абзаца1"/>
    <w:link w:val="15"/>
  </w:style>
  <w:style w:type="paragraph" w:styleId="8">
    <w:name w:val="toc 8"/>
    <w:basedOn w:val="a"/>
    <w:next w:val="a"/>
    <w:link w:val="80"/>
    <w:uiPriority w:val="39"/>
    <w:pPr>
      <w:spacing w:after="0"/>
      <w:ind w:left="1320"/>
    </w:pPr>
    <w:rPr>
      <w:sz w:val="20"/>
    </w:rPr>
  </w:style>
  <w:style w:type="character" w:customStyle="1" w:styleId="80">
    <w:name w:val="Оглавление 8 Знак"/>
    <w:basedOn w:val="1"/>
    <w:link w:val="8"/>
    <w:rPr>
      <w:sz w:val="20"/>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styleId="51">
    <w:name w:val="toc 5"/>
    <w:basedOn w:val="a"/>
    <w:next w:val="a"/>
    <w:link w:val="52"/>
    <w:uiPriority w:val="39"/>
    <w:pPr>
      <w:spacing w:after="0"/>
      <w:ind w:left="660"/>
    </w:pPr>
    <w:rPr>
      <w:sz w:val="20"/>
    </w:rPr>
  </w:style>
  <w:style w:type="character" w:customStyle="1" w:styleId="52">
    <w:name w:val="Оглавление 5 Знак"/>
    <w:basedOn w:val="1"/>
    <w:link w:val="51"/>
    <w:rPr>
      <w:sz w:val="20"/>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customStyle="1" w:styleId="1f">
    <w:name w:val="Обычный1"/>
    <w:link w:val="1f0"/>
  </w:style>
  <w:style w:type="character" w:customStyle="1" w:styleId="1f0">
    <w:name w:val="Обычный1"/>
    <w:link w:val="1f"/>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rtejustify">
    <w:name w:val="rtejustify"/>
    <w:basedOn w:val="a"/>
    <w:link w:val="rtejustify0"/>
    <w:pPr>
      <w:spacing w:beforeAutospacing="1" w:afterAutospacing="1" w:line="240" w:lineRule="auto"/>
    </w:pPr>
    <w:rPr>
      <w:rFonts w:ascii="Times New Roman" w:hAnsi="Times New Roman"/>
      <w:sz w:val="24"/>
    </w:rPr>
  </w:style>
  <w:style w:type="character" w:customStyle="1" w:styleId="rtejustify0">
    <w:name w:val="rtejustify"/>
    <w:basedOn w:val="1"/>
    <w:link w:val="rtejustify"/>
    <w:rPr>
      <w:rFonts w:ascii="Times New Roman" w:hAnsi="Times New Roman"/>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style>
  <w:style w:type="paragraph" w:customStyle="1" w:styleId="toc10">
    <w:name w:val="toc 10"/>
    <w:next w:val="a"/>
    <w:link w:val="toc100"/>
    <w:uiPriority w:val="39"/>
    <w:pPr>
      <w:ind w:left="1800"/>
    </w:pPr>
  </w:style>
  <w:style w:type="character" w:customStyle="1" w:styleId="toc100">
    <w:name w:val="toc 10"/>
    <w:link w:val="toc10"/>
  </w:style>
  <w:style w:type="paragraph" w:styleId="af8">
    <w:name w:val="Title"/>
    <w:next w:val="a"/>
    <w:link w:val="af9"/>
    <w:uiPriority w:val="10"/>
    <w:qFormat/>
    <w:rPr>
      <w:rFonts w:ascii="XO Thames" w:hAnsi="XO Thames"/>
      <w:b/>
      <w:sz w:val="52"/>
    </w:rPr>
  </w:style>
  <w:style w:type="character" w:customStyle="1" w:styleId="af9">
    <w:name w:val="Название Знак"/>
    <w:link w:val="af8"/>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a">
    <w:name w:val="Balloon Text"/>
    <w:basedOn w:val="a"/>
    <w:link w:val="afb"/>
    <w:pPr>
      <w:spacing w:after="0" w:line="240" w:lineRule="auto"/>
    </w:pPr>
    <w:rPr>
      <w:rFonts w:ascii="Tahoma" w:hAnsi="Tahoma"/>
      <w:sz w:val="16"/>
    </w:rPr>
  </w:style>
  <w:style w:type="character" w:customStyle="1" w:styleId="afb">
    <w:name w:val="Текст выноски Знак"/>
    <w:basedOn w:val="1"/>
    <w:link w:val="afa"/>
    <w:rPr>
      <w:rFonts w:ascii="Tahoma" w:hAnsi="Tahoma"/>
      <w:sz w:val="16"/>
    </w:rPr>
  </w:style>
  <w:style w:type="character" w:customStyle="1" w:styleId="20">
    <w:name w:val="Заголовок 2 Знак"/>
    <w:link w:val="2"/>
    <w:rPr>
      <w:rFonts w:ascii="XO Thames" w:hAnsi="XO Thames"/>
      <w:b/>
      <w:color w:val="00A0FF"/>
      <w:sz w:val="26"/>
    </w:rPr>
  </w:style>
  <w:style w:type="table" w:styleId="afc">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spacing w:before="240" w:after="0"/>
    </w:pPr>
    <w:rPr>
      <w:b/>
      <w:sz w:val="20"/>
    </w:rPr>
  </w:style>
  <w:style w:type="character" w:customStyle="1" w:styleId="22">
    <w:name w:val="Оглавление 2 Знак"/>
    <w:basedOn w:val="1"/>
    <w:link w:val="21"/>
    <w:rPr>
      <w:b/>
      <w:sz w:val="20"/>
    </w:rPr>
  </w:style>
  <w:style w:type="paragraph" w:styleId="41">
    <w:name w:val="toc 4"/>
    <w:basedOn w:val="a"/>
    <w:next w:val="a"/>
    <w:link w:val="42"/>
    <w:uiPriority w:val="39"/>
    <w:pPr>
      <w:spacing w:after="0"/>
      <w:ind w:left="440"/>
    </w:pPr>
    <w:rPr>
      <w:sz w:val="20"/>
    </w:rPr>
  </w:style>
  <w:style w:type="character" w:customStyle="1" w:styleId="42">
    <w:name w:val="Оглавление 4 Знак"/>
    <w:basedOn w:val="1"/>
    <w:link w:val="41"/>
    <w:rPr>
      <w:sz w:val="20"/>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3">
    <w:name w:val="Основной текст_"/>
    <w:link w:val="a4"/>
    <w:rPr>
      <w:rFonts w:ascii="Times New Roman" w:hAnsi="Times New Roman"/>
      <w:spacing w:val="3"/>
      <w:sz w:val="26"/>
    </w:rPr>
  </w:style>
  <w:style w:type="character" w:customStyle="1" w:styleId="a4">
    <w:name w:val="Основной текст_"/>
    <w:link w:val="a3"/>
    <w:rPr>
      <w:rFonts w:ascii="Times New Roman" w:hAnsi="Times New Roman"/>
      <w:spacing w:val="3"/>
      <w:sz w:val="26"/>
    </w:rPr>
  </w:style>
  <w:style w:type="paragraph" w:styleId="6">
    <w:name w:val="toc 6"/>
    <w:basedOn w:val="a"/>
    <w:next w:val="a"/>
    <w:link w:val="60"/>
    <w:uiPriority w:val="39"/>
    <w:pPr>
      <w:spacing w:after="0"/>
      <w:ind w:left="880"/>
    </w:pPr>
    <w:rPr>
      <w:sz w:val="20"/>
    </w:rPr>
  </w:style>
  <w:style w:type="character" w:customStyle="1" w:styleId="60">
    <w:name w:val="Оглавление 6 Знак"/>
    <w:basedOn w:val="1"/>
    <w:link w:val="6"/>
    <w:rPr>
      <w:sz w:val="20"/>
    </w:rPr>
  </w:style>
  <w:style w:type="paragraph" w:styleId="7">
    <w:name w:val="toc 7"/>
    <w:basedOn w:val="a"/>
    <w:next w:val="a"/>
    <w:link w:val="70"/>
    <w:uiPriority w:val="39"/>
    <w:pPr>
      <w:spacing w:after="0"/>
      <w:ind w:left="1100"/>
    </w:pPr>
    <w:rPr>
      <w:sz w:val="20"/>
    </w:rPr>
  </w:style>
  <w:style w:type="character" w:customStyle="1" w:styleId="70">
    <w:name w:val="Оглавление 7 Знак"/>
    <w:basedOn w:val="1"/>
    <w:link w:val="7"/>
    <w:rPr>
      <w:sz w:val="20"/>
    </w:rPr>
  </w:style>
  <w:style w:type="paragraph" w:styleId="a5">
    <w:name w:val="caption"/>
    <w:basedOn w:val="a"/>
    <w:next w:val="a"/>
    <w:link w:val="a6"/>
    <w:pPr>
      <w:spacing w:after="0" w:line="240" w:lineRule="auto"/>
      <w:ind w:firstLine="709"/>
      <w:jc w:val="both"/>
    </w:pPr>
    <w:rPr>
      <w:rFonts w:ascii="Times New Roman" w:hAnsi="Times New Roman"/>
      <w:b/>
      <w:sz w:val="20"/>
    </w:rPr>
  </w:style>
  <w:style w:type="character" w:customStyle="1" w:styleId="a6">
    <w:name w:val="Название объекта Знак"/>
    <w:basedOn w:val="1"/>
    <w:link w:val="a5"/>
    <w:rPr>
      <w:rFonts w:ascii="Times New Roman" w:hAnsi="Times New Roman"/>
      <w:b/>
      <w:sz w:val="20"/>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character" w:customStyle="1" w:styleId="30">
    <w:name w:val="Заголовок 3 Знак"/>
    <w:link w:val="3"/>
    <w:rPr>
      <w:rFonts w:ascii="XO Thames" w:hAnsi="XO Thames"/>
      <w:b/>
      <w:i/>
    </w:rPr>
  </w:style>
  <w:style w:type="paragraph" w:customStyle="1" w:styleId="14">
    <w:name w:val="Основной шрифт абзаца1"/>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9">
    <w:name w:val="Body Text"/>
    <w:basedOn w:val="a"/>
    <w:link w:val="aa"/>
    <w:pPr>
      <w:spacing w:after="0" w:line="240" w:lineRule="auto"/>
      <w:jc w:val="both"/>
    </w:pPr>
    <w:rPr>
      <w:rFonts w:ascii="Times New Roman" w:hAnsi="Times New Roman"/>
      <w:sz w:val="24"/>
    </w:rPr>
  </w:style>
  <w:style w:type="character" w:customStyle="1" w:styleId="aa">
    <w:name w:val="Основной текст Знак"/>
    <w:basedOn w:val="1"/>
    <w:link w:val="a9"/>
    <w:rPr>
      <w:rFonts w:ascii="Times New Roman" w:hAnsi="Times New Roman"/>
      <w:sz w:val="24"/>
    </w:rPr>
  </w:style>
  <w:style w:type="paragraph" w:styleId="ab">
    <w:name w:val="Normal (Web)"/>
    <w:basedOn w:val="a"/>
    <w:link w:val="ac"/>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customStyle="1" w:styleId="fontstyle01">
    <w:name w:val="fontstyle01"/>
    <w:basedOn w:val="15"/>
    <w:link w:val="fontstyle010"/>
    <w:rPr>
      <w:rFonts w:ascii="ArialMT" w:hAnsi="ArialMT"/>
      <w:sz w:val="30"/>
    </w:rPr>
  </w:style>
  <w:style w:type="character" w:customStyle="1" w:styleId="fontstyle010">
    <w:name w:val="fontstyle01"/>
    <w:basedOn w:val="16"/>
    <w:link w:val="fontstyle01"/>
    <w:rPr>
      <w:rFonts w:ascii="ArialMT" w:hAnsi="ArialMT"/>
      <w:sz w:val="30"/>
    </w:rPr>
  </w:style>
  <w:style w:type="paragraph" w:styleId="ad">
    <w:name w:val="No Spacing"/>
    <w:link w:val="ae"/>
    <w:pPr>
      <w:spacing w:after="0" w:line="240" w:lineRule="auto"/>
    </w:pPr>
    <w:rPr>
      <w:rFonts w:ascii="Calibri" w:hAnsi="Calibri"/>
    </w:rPr>
  </w:style>
  <w:style w:type="character" w:customStyle="1" w:styleId="ae">
    <w:name w:val="Без интервала Знак"/>
    <w:link w:val="ad"/>
    <w:rPr>
      <w:rFonts w:ascii="Calibri" w:hAnsi="Calibri"/>
    </w:rPr>
  </w:style>
  <w:style w:type="paragraph" w:styleId="31">
    <w:name w:val="toc 3"/>
    <w:basedOn w:val="a"/>
    <w:next w:val="a"/>
    <w:link w:val="32"/>
    <w:uiPriority w:val="39"/>
    <w:pPr>
      <w:spacing w:after="0"/>
      <w:ind w:left="220"/>
    </w:pPr>
    <w:rPr>
      <w:sz w:val="20"/>
    </w:rPr>
  </w:style>
  <w:style w:type="character" w:customStyle="1" w:styleId="32">
    <w:name w:val="Оглавление 3 Знак"/>
    <w:basedOn w:val="1"/>
    <w:link w:val="31"/>
    <w:rPr>
      <w:sz w:val="20"/>
    </w:rPr>
  </w:style>
  <w:style w:type="paragraph" w:styleId="af">
    <w:name w:val="TOC Heading"/>
    <w:basedOn w:val="10"/>
    <w:next w:val="a"/>
    <w:link w:val="af0"/>
    <w:pPr>
      <w:keepNext/>
      <w:keepLines/>
      <w:spacing w:before="480" w:after="0" w:line="276" w:lineRule="auto"/>
      <w:outlineLvl w:val="8"/>
    </w:pPr>
    <w:rPr>
      <w:rFonts w:asciiTheme="majorHAnsi" w:hAnsiTheme="majorHAnsi"/>
      <w:color w:val="365F91" w:themeColor="accent1" w:themeShade="BF"/>
      <w:sz w:val="28"/>
    </w:rPr>
  </w:style>
  <w:style w:type="character" w:customStyle="1" w:styleId="af0">
    <w:name w:val="Заголовок оглавления Знак"/>
    <w:basedOn w:val="11"/>
    <w:link w:val="af"/>
    <w:rPr>
      <w:rFonts w:asciiTheme="majorHAnsi" w:hAnsiTheme="majorHAnsi"/>
      <w:b/>
      <w:color w:val="365F91" w:themeColor="accent1" w:themeShade="BF"/>
      <w:sz w:val="28"/>
    </w:rPr>
  </w:style>
  <w:style w:type="paragraph" w:customStyle="1" w:styleId="17">
    <w:name w:val="Обычный1"/>
    <w:link w:val="18"/>
  </w:style>
  <w:style w:type="character" w:customStyle="1" w:styleId="18">
    <w:name w:val="Обычный1"/>
    <w:link w:val="17"/>
  </w:style>
  <w:style w:type="paragraph" w:customStyle="1" w:styleId="19">
    <w:name w:val="Гиперссылка1"/>
    <w:basedOn w:val="15"/>
    <w:link w:val="1a"/>
    <w:rPr>
      <w:color w:val="0000FF"/>
      <w:u w:val="single"/>
    </w:rPr>
  </w:style>
  <w:style w:type="character" w:customStyle="1" w:styleId="1a">
    <w:name w:val="Гиперссылка1"/>
    <w:basedOn w:val="16"/>
    <w:link w:val="19"/>
    <w:rPr>
      <w:color w:val="0000FF"/>
      <w:u w:val="single"/>
    </w:rPr>
  </w:style>
  <w:style w:type="paragraph" w:customStyle="1" w:styleId="1b">
    <w:name w:val="_Стиль1"/>
    <w:basedOn w:val="ab"/>
    <w:link w:val="1c"/>
    <w:pPr>
      <w:spacing w:after="0" w:line="240" w:lineRule="auto"/>
      <w:ind w:right="-1" w:firstLine="709"/>
      <w:jc w:val="both"/>
    </w:pPr>
    <w:rPr>
      <w:sz w:val="28"/>
    </w:rPr>
  </w:style>
  <w:style w:type="character" w:customStyle="1" w:styleId="1c">
    <w:name w:val="_Стиль1"/>
    <w:basedOn w:val="ac"/>
    <w:link w:val="1b"/>
    <w:rPr>
      <w:rFonts w:ascii="Times New Roman" w:hAnsi="Times New Roman"/>
      <w:sz w:val="28"/>
    </w:rPr>
  </w:style>
  <w:style w:type="character" w:customStyle="1" w:styleId="50">
    <w:name w:val="Заголовок 5 Знак"/>
    <w:link w:val="5"/>
    <w:rPr>
      <w:rFonts w:ascii="XO Thames" w:hAnsi="XO Thames"/>
      <w:b/>
    </w:rPr>
  </w:style>
  <w:style w:type="paragraph" w:customStyle="1" w:styleId="23">
    <w:name w:val="Основной шрифт абзаца2"/>
    <w:link w:val="24"/>
  </w:style>
  <w:style w:type="character" w:customStyle="1" w:styleId="24">
    <w:name w:val="Основной шрифт абзаца2"/>
    <w:link w:val="23"/>
  </w:style>
  <w:style w:type="character" w:customStyle="1" w:styleId="11">
    <w:name w:val="Заголовок 1 Знак"/>
    <w:basedOn w:val="1"/>
    <w:link w:val="10"/>
    <w:rPr>
      <w:rFonts w:ascii="Times New Roman" w:hAnsi="Times New Roman"/>
      <w:b/>
      <w:sz w:val="48"/>
    </w:rPr>
  </w:style>
  <w:style w:type="paragraph" w:customStyle="1" w:styleId="25">
    <w:name w:val="Гиперссылка2"/>
    <w:link w:val="af1"/>
    <w:rPr>
      <w:color w:val="0000FF"/>
      <w:u w:val="single"/>
    </w:rPr>
  </w:style>
  <w:style w:type="character" w:styleId="af1">
    <w:name w:val="Hyperlink"/>
    <w:link w:val="2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d">
    <w:name w:val="toc 1"/>
    <w:basedOn w:val="a"/>
    <w:next w:val="a"/>
    <w:link w:val="1e"/>
    <w:uiPriority w:val="39"/>
    <w:pPr>
      <w:spacing w:before="360" w:after="0"/>
    </w:pPr>
    <w:rPr>
      <w:rFonts w:asciiTheme="majorHAnsi" w:hAnsiTheme="majorHAnsi"/>
      <w:b/>
      <w:caps/>
      <w:sz w:val="24"/>
    </w:rPr>
  </w:style>
  <w:style w:type="character" w:customStyle="1" w:styleId="1e">
    <w:name w:val="Оглавление 1 Знак"/>
    <w:basedOn w:val="1"/>
    <w:link w:val="1d"/>
    <w:rPr>
      <w:rFonts w:asciiTheme="majorHAnsi" w:hAnsiTheme="majorHAnsi"/>
      <w:b/>
      <w:caps/>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9">
    <w:name w:val="toc 9"/>
    <w:basedOn w:val="a"/>
    <w:next w:val="a"/>
    <w:link w:val="90"/>
    <w:uiPriority w:val="39"/>
    <w:pPr>
      <w:spacing w:after="0"/>
      <w:ind w:left="1540"/>
    </w:pPr>
    <w:rPr>
      <w:sz w:val="20"/>
    </w:rPr>
  </w:style>
  <w:style w:type="character" w:customStyle="1" w:styleId="90">
    <w:name w:val="Оглавление 9 Знак"/>
    <w:basedOn w:val="1"/>
    <w:link w:val="9"/>
    <w:rPr>
      <w:sz w:val="20"/>
    </w:rPr>
  </w:style>
  <w:style w:type="paragraph" w:styleId="af2">
    <w:name w:val="footer"/>
    <w:basedOn w:val="a"/>
    <w:link w:val="af3"/>
    <w:pPr>
      <w:tabs>
        <w:tab w:val="center" w:pos="4677"/>
        <w:tab w:val="right" w:pos="9355"/>
      </w:tabs>
      <w:spacing w:after="0" w:line="240" w:lineRule="auto"/>
    </w:pPr>
  </w:style>
  <w:style w:type="character" w:customStyle="1" w:styleId="af3">
    <w:name w:val="Нижний колонтитул Знак"/>
    <w:basedOn w:val="1"/>
    <w:link w:val="af2"/>
  </w:style>
  <w:style w:type="paragraph" w:customStyle="1" w:styleId="15">
    <w:name w:val="Основной шрифт абзаца1"/>
    <w:link w:val="16"/>
  </w:style>
  <w:style w:type="character" w:customStyle="1" w:styleId="16">
    <w:name w:val="Основной шрифт абзаца1"/>
    <w:link w:val="15"/>
  </w:style>
  <w:style w:type="paragraph" w:styleId="8">
    <w:name w:val="toc 8"/>
    <w:basedOn w:val="a"/>
    <w:next w:val="a"/>
    <w:link w:val="80"/>
    <w:uiPriority w:val="39"/>
    <w:pPr>
      <w:spacing w:after="0"/>
      <w:ind w:left="1320"/>
    </w:pPr>
    <w:rPr>
      <w:sz w:val="20"/>
    </w:rPr>
  </w:style>
  <w:style w:type="character" w:customStyle="1" w:styleId="80">
    <w:name w:val="Оглавление 8 Знак"/>
    <w:basedOn w:val="1"/>
    <w:link w:val="8"/>
    <w:rPr>
      <w:sz w:val="20"/>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styleId="51">
    <w:name w:val="toc 5"/>
    <w:basedOn w:val="a"/>
    <w:next w:val="a"/>
    <w:link w:val="52"/>
    <w:uiPriority w:val="39"/>
    <w:pPr>
      <w:spacing w:after="0"/>
      <w:ind w:left="660"/>
    </w:pPr>
    <w:rPr>
      <w:sz w:val="20"/>
    </w:rPr>
  </w:style>
  <w:style w:type="character" w:customStyle="1" w:styleId="52">
    <w:name w:val="Оглавление 5 Знак"/>
    <w:basedOn w:val="1"/>
    <w:link w:val="51"/>
    <w:rPr>
      <w:sz w:val="20"/>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customStyle="1" w:styleId="1f">
    <w:name w:val="Обычный1"/>
    <w:link w:val="1f0"/>
  </w:style>
  <w:style w:type="character" w:customStyle="1" w:styleId="1f0">
    <w:name w:val="Обычный1"/>
    <w:link w:val="1f"/>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rtejustify">
    <w:name w:val="rtejustify"/>
    <w:basedOn w:val="a"/>
    <w:link w:val="rtejustify0"/>
    <w:pPr>
      <w:spacing w:beforeAutospacing="1" w:afterAutospacing="1" w:line="240" w:lineRule="auto"/>
    </w:pPr>
    <w:rPr>
      <w:rFonts w:ascii="Times New Roman" w:hAnsi="Times New Roman"/>
      <w:sz w:val="24"/>
    </w:rPr>
  </w:style>
  <w:style w:type="character" w:customStyle="1" w:styleId="rtejustify0">
    <w:name w:val="rtejustify"/>
    <w:basedOn w:val="1"/>
    <w:link w:val="rtejustify"/>
    <w:rPr>
      <w:rFonts w:ascii="Times New Roman" w:hAnsi="Times New Roman"/>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style>
  <w:style w:type="paragraph" w:customStyle="1" w:styleId="toc10">
    <w:name w:val="toc 10"/>
    <w:next w:val="a"/>
    <w:link w:val="toc100"/>
    <w:uiPriority w:val="39"/>
    <w:pPr>
      <w:ind w:left="1800"/>
    </w:pPr>
  </w:style>
  <w:style w:type="character" w:customStyle="1" w:styleId="toc100">
    <w:name w:val="toc 10"/>
    <w:link w:val="toc10"/>
  </w:style>
  <w:style w:type="paragraph" w:styleId="af8">
    <w:name w:val="Title"/>
    <w:next w:val="a"/>
    <w:link w:val="af9"/>
    <w:uiPriority w:val="10"/>
    <w:qFormat/>
    <w:rPr>
      <w:rFonts w:ascii="XO Thames" w:hAnsi="XO Thames"/>
      <w:b/>
      <w:sz w:val="52"/>
    </w:rPr>
  </w:style>
  <w:style w:type="character" w:customStyle="1" w:styleId="af9">
    <w:name w:val="Название Знак"/>
    <w:link w:val="af8"/>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a">
    <w:name w:val="Balloon Text"/>
    <w:basedOn w:val="a"/>
    <w:link w:val="afb"/>
    <w:pPr>
      <w:spacing w:after="0" w:line="240" w:lineRule="auto"/>
    </w:pPr>
    <w:rPr>
      <w:rFonts w:ascii="Tahoma" w:hAnsi="Tahoma"/>
      <w:sz w:val="16"/>
    </w:rPr>
  </w:style>
  <w:style w:type="character" w:customStyle="1" w:styleId="afb">
    <w:name w:val="Текст выноски Знак"/>
    <w:basedOn w:val="1"/>
    <w:link w:val="afa"/>
    <w:rPr>
      <w:rFonts w:ascii="Tahoma" w:hAnsi="Tahoma"/>
      <w:sz w:val="16"/>
    </w:rPr>
  </w:style>
  <w:style w:type="character" w:customStyle="1" w:styleId="20">
    <w:name w:val="Заголовок 2 Знак"/>
    <w:link w:val="2"/>
    <w:rPr>
      <w:rFonts w:ascii="XO Thames" w:hAnsi="XO Thames"/>
      <w:b/>
      <w:color w:val="00A0FF"/>
      <w:sz w:val="26"/>
    </w:rPr>
  </w:style>
  <w:style w:type="table" w:styleId="afc">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3568">
      <w:bodyDiv w:val="1"/>
      <w:marLeft w:val="0"/>
      <w:marRight w:val="0"/>
      <w:marTop w:val="0"/>
      <w:marBottom w:val="0"/>
      <w:divBdr>
        <w:top w:val="none" w:sz="0" w:space="0" w:color="auto"/>
        <w:left w:val="none" w:sz="0" w:space="0" w:color="auto"/>
        <w:bottom w:val="none" w:sz="0" w:space="0" w:color="auto"/>
        <w:right w:val="none" w:sz="0" w:space="0" w:color="auto"/>
      </w:divBdr>
    </w:div>
    <w:div w:id="856694806">
      <w:bodyDiv w:val="1"/>
      <w:marLeft w:val="0"/>
      <w:marRight w:val="0"/>
      <w:marTop w:val="0"/>
      <w:marBottom w:val="0"/>
      <w:divBdr>
        <w:top w:val="none" w:sz="0" w:space="0" w:color="auto"/>
        <w:left w:val="none" w:sz="0" w:space="0" w:color="auto"/>
        <w:bottom w:val="none" w:sz="0" w:space="0" w:color="auto"/>
        <w:right w:val="none" w:sz="0" w:space="0" w:color="auto"/>
      </w:divBdr>
    </w:div>
    <w:div w:id="1507553457">
      <w:bodyDiv w:val="1"/>
      <w:marLeft w:val="0"/>
      <w:marRight w:val="0"/>
      <w:marTop w:val="0"/>
      <w:marBottom w:val="0"/>
      <w:divBdr>
        <w:top w:val="none" w:sz="0" w:space="0" w:color="auto"/>
        <w:left w:val="none" w:sz="0" w:space="0" w:color="auto"/>
        <w:bottom w:val="none" w:sz="0" w:space="0" w:color="auto"/>
        <w:right w:val="none" w:sz="0" w:space="0" w:color="auto"/>
      </w:divBdr>
    </w:div>
    <w:div w:id="1727684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vprom.ru/lib/290/" TargetMode="External"/><Relationship Id="rId18" Type="http://schemas.openxmlformats.org/officeDocument/2006/relationships/hyperlink" Target="https://rulaws.ru/koap/Razdel-II/Glava-14/Statya-14.1/" TargetMode="External"/><Relationship Id="rId26" Type="http://schemas.openxmlformats.org/officeDocument/2006/relationships/hyperlink" Target="https://rulaws.ru/koap/Razdel-II/Glava-19/Statya-19.22/" TargetMode="External"/><Relationship Id="rId39" Type="http://schemas.openxmlformats.org/officeDocument/2006/relationships/hyperlink" Target="https://rulaws.ru/koap/Razdel-IV/Glava-27/Statya-27.13/" TargetMode="External"/><Relationship Id="rId3" Type="http://schemas.microsoft.com/office/2007/relationships/stylesWithEffects" Target="stylesWithEffects.xml"/><Relationship Id="rId21" Type="http://schemas.openxmlformats.org/officeDocument/2006/relationships/hyperlink" Target="https://rulaws.ru/koap/Razdel-II/Glava-19/Statya-19.22/" TargetMode="External"/><Relationship Id="rId34" Type="http://schemas.openxmlformats.org/officeDocument/2006/relationships/hyperlink" Target="https://rulaws.ru/koap/Razdel-IV/Glava-27/Statya-27.13/" TargetMode="External"/><Relationship Id="rId42" Type="http://schemas.openxmlformats.org/officeDocument/2006/relationships/hyperlink" Target="https://rulaws.ru/kvvt-rf/" TargetMode="External"/><Relationship Id="rId47" Type="http://schemas.openxmlformats.org/officeDocument/2006/relationships/hyperlink" Target="https://rulaws.ru/Kodeks-torgovogo-moreplavaniya/Glava-III/Statya-33/" TargetMode="External"/><Relationship Id="rId50" Type="http://schemas.openxmlformats.org/officeDocument/2006/relationships/hyperlink" Target="https://rulaws.ru/Kodeks-torgovogo-moreplavaniya/Glava-II/paragraph-4/Statya-31/" TargetMode="External"/><Relationship Id="rId7" Type="http://schemas.openxmlformats.org/officeDocument/2006/relationships/endnotes" Target="endnotes.xml"/><Relationship Id="rId12" Type="http://schemas.openxmlformats.org/officeDocument/2006/relationships/hyperlink" Target="https://ivprom.ru/lib/290/" TargetMode="External"/><Relationship Id="rId17" Type="http://schemas.openxmlformats.org/officeDocument/2006/relationships/hyperlink" Target="https://rulaws.ru/goverment/Postanovlenie-Pravitelstva-RF-ot-30.12.2011-N-1225/" TargetMode="External"/><Relationship Id="rId25" Type="http://schemas.openxmlformats.org/officeDocument/2006/relationships/hyperlink" Target="https://rulaws.ru/koap/Razdel-II/Glava-19/Statya-19.22/" TargetMode="External"/><Relationship Id="rId33" Type="http://schemas.openxmlformats.org/officeDocument/2006/relationships/hyperlink" Target="https://rulaws.ru/koap/Razdel-II/Glava-11/Statya-11.9/" TargetMode="External"/><Relationship Id="rId38" Type="http://schemas.openxmlformats.org/officeDocument/2006/relationships/hyperlink" Target="https://rulaws.ru/koap/Razdel-IV/Glava-27/Statya-27.1/" TargetMode="External"/><Relationship Id="rId46" Type="http://schemas.openxmlformats.org/officeDocument/2006/relationships/hyperlink" Target="https://rulaws.ru/kvvt-rf/" TargetMode="External"/><Relationship Id="rId2" Type="http://schemas.openxmlformats.org/officeDocument/2006/relationships/styles" Target="styles.xml"/><Relationship Id="rId16" Type="http://schemas.openxmlformats.org/officeDocument/2006/relationships/hyperlink" Target="https://rulaws.ru/koap/Razdel-II/Glava-14/Statya-14.1/" TargetMode="External"/><Relationship Id="rId20" Type="http://schemas.openxmlformats.org/officeDocument/2006/relationships/hyperlink" Target="https://rulaws.ru/koap/Razdel-II/Glava-19/Statya-19.22/" TargetMode="External"/><Relationship Id="rId29" Type="http://schemas.openxmlformats.org/officeDocument/2006/relationships/hyperlink" Target="https://rulaws.ru/koap/Razdel-II/Glava-11/Statya-11.9/" TargetMode="External"/><Relationship Id="rId41" Type="http://schemas.openxmlformats.org/officeDocument/2006/relationships/hyperlink" Target="https://rulaws.ru/Kodeks-torgovogo-moreplavaniy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vprom.ru/lib/290/" TargetMode="External"/><Relationship Id="rId24" Type="http://schemas.openxmlformats.org/officeDocument/2006/relationships/hyperlink" Target="https://rulaws.ru/koap/Razdel-II/Glava-19/Statya-19.22/" TargetMode="External"/><Relationship Id="rId32" Type="http://schemas.openxmlformats.org/officeDocument/2006/relationships/hyperlink" Target="https://rulaws.ru/koap/Razdel-II/Glava-11/Statya-11.8/" TargetMode="External"/><Relationship Id="rId37" Type="http://schemas.openxmlformats.org/officeDocument/2006/relationships/hyperlink" Target="https://rulaws.ru/koap/Razdel-I/Glava-1/Statya-1.5/" TargetMode="External"/><Relationship Id="rId40" Type="http://schemas.openxmlformats.org/officeDocument/2006/relationships/hyperlink" Target="https://rulaws.ru/laws/Federalnyy-zakon-ot-23.04.2012-N-36-FZ/" TargetMode="External"/><Relationship Id="rId45" Type="http://schemas.openxmlformats.org/officeDocument/2006/relationships/hyperlink" Target="https://rulaws.ru/kvvt-r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laws.ru/laws/Federalnyy-zakon-ot-04.05.2011-N-99-FZ/" TargetMode="External"/><Relationship Id="rId23" Type="http://schemas.openxmlformats.org/officeDocument/2006/relationships/hyperlink" Target="https://rulaws.ru/laws/Federalnyy-zakon-ot-19.12.2016-N-440-FZ/" TargetMode="External"/><Relationship Id="rId28" Type="http://schemas.openxmlformats.org/officeDocument/2006/relationships/hyperlink" Target="https://rulaws.ru/koap/Razdel-IV/Glava-28/Statya-28.2/" TargetMode="External"/><Relationship Id="rId36" Type="http://schemas.openxmlformats.org/officeDocument/2006/relationships/hyperlink" Target="https://rulaws.ru/acts/Prikaz-MCHS-RF-ot-29.06.2005-N-502/" TargetMode="External"/><Relationship Id="rId49" Type="http://schemas.openxmlformats.org/officeDocument/2006/relationships/hyperlink" Target="https://rulaws.ru/Kodeks-torgovogo-moreplavaniya/Glava-II/paragraph-4/Statya-27/" TargetMode="External"/><Relationship Id="rId10" Type="http://schemas.openxmlformats.org/officeDocument/2006/relationships/hyperlink" Target="http://ivo.garant.ru/document?id=70389302&amp;sub=0" TargetMode="External"/><Relationship Id="rId19" Type="http://schemas.openxmlformats.org/officeDocument/2006/relationships/hyperlink" Target="https://rulaws.ru/koap/Razdel-II/Glava-14/Statya-14.1/" TargetMode="External"/><Relationship Id="rId31" Type="http://schemas.openxmlformats.org/officeDocument/2006/relationships/hyperlink" Target="https://rulaws.ru/koap/Razdel-II/Glava-11/Statya-11.8/" TargetMode="External"/><Relationship Id="rId44" Type="http://schemas.openxmlformats.org/officeDocument/2006/relationships/hyperlink" Target="https://rulaws.ru/Kodeks-torgovogo-moreplavaniya/"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70389302&amp;sub=0" TargetMode="External"/><Relationship Id="rId14" Type="http://schemas.openxmlformats.org/officeDocument/2006/relationships/hyperlink" Target="https://ivprom.ru/lib/290/" TargetMode="External"/><Relationship Id="rId22" Type="http://schemas.openxmlformats.org/officeDocument/2006/relationships/hyperlink" Target="https://rulaws.ru/koap/Razdel-III/Glava-23/Statya-23.40/" TargetMode="External"/><Relationship Id="rId27" Type="http://schemas.openxmlformats.org/officeDocument/2006/relationships/hyperlink" Target="https://rulaws.ru/koap/Razdel-IV/Glava-25/Statya-25.15/" TargetMode="External"/><Relationship Id="rId30" Type="http://schemas.openxmlformats.org/officeDocument/2006/relationships/hyperlink" Target="https://rulaws.ru/koap/Razdel-I/Glava-3/Statya-3.8/" TargetMode="External"/><Relationship Id="rId35" Type="http://schemas.openxmlformats.org/officeDocument/2006/relationships/hyperlink" Target="https://rulaws.ru/koap/Razdel-IV/Glava-27/Statya-27.12/" TargetMode="External"/><Relationship Id="rId43" Type="http://schemas.openxmlformats.org/officeDocument/2006/relationships/hyperlink" Target="https://rulaws.ru/Kodeks-torgovogo-moreplavaniya/" TargetMode="External"/><Relationship Id="rId48" Type="http://schemas.openxmlformats.org/officeDocument/2006/relationships/hyperlink" Target="https://rulaws.ru/kvvt-rf/Glava-IV/Statya-16/" TargetMode="External"/><Relationship Id="rId8" Type="http://schemas.openxmlformats.org/officeDocument/2006/relationships/hyperlink" Target="http://ivo.garant.ru/document?id=70389302&amp;sub=0" TargetMode="External"/><Relationship Id="rId51" Type="http://schemas.openxmlformats.org/officeDocument/2006/relationships/hyperlink" Target="https://rulaws.ru/kvvt-rf/Glava-III/Statya-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14884</Words>
  <Characters>84843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rt-und1</cp:lastModifiedBy>
  <cp:revision>12</cp:revision>
  <dcterms:created xsi:type="dcterms:W3CDTF">2022-01-31T15:40:00Z</dcterms:created>
  <dcterms:modified xsi:type="dcterms:W3CDTF">2022-02-06T08:25:00Z</dcterms:modified>
</cp:coreProperties>
</file>