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r><w:rPr/><w:t xml:space="preserve">Мониторинг СМИ с 8 по 14 апреля</w:t></w:r></w:p><w:tbl><w:tblGrid><w:gridCol/></w:tblGrid><w:tblPr><w:tblW w:w="0" w:type="auto"/><w:tblCellSpacing w:w="0" w:type="dxa"/><w:tblLayout w:type="autofit"/><w:bidiVisual w:val="0"/><w:tblBorders><w:top w:val="single" w:sz="6" w:color="fffffff"/><w:left w:val="single" w:sz="6" w:color="fffffff"/><w:right w:val="single" w:sz="6" w:color="fffffff"/><w:bottom w:val="single" w:sz="6" w:color="fffffff"/></w:tblBorders></w:tblPr><w:tr><w:trPr/><w:tc><w:tcPr/><w:p><w:pPr><w:jc w:val="center"/></w:pPr></w:p></w:tc></w:tr><w:tr><w:trPr/><w:tc><w:tcPr><w:tcBorders><w:bottom w:val="single" w:sz="6" w:color="fffffff"/></w:tcBorders></w:tcPr><w:p><w:pPr><w:jc w:val="center"/></w:pPr><w:r><w:rPr/><w:t xml:space="preserve"> Министерство Российской Федерации по делам гражданской обороны, чрезвычайным ситуациям и ликвидации последствий стихийных бедствий</w:t></w:r></w:p></w:tc></w:tr><w:tr><w:trPr/><w:tc><w:tcPr><w:tcBorders><w:bottom w:val="single" w:sz="6" w:color="fffffff"/></w:tcBorders></w:tcPr><w:p><w:pPr><w:jc w:val="start"/></w:pPr><w:r><w:rPr><w:sz w:val="24"/><w:szCs w:val="24"/><w:b w:val="1"/><w:bCs w:val="1"/></w:rPr><w:t xml:space="preserve"> Мониторинг СМИ с 8 по 14 апреля</w:t></w:r></w:p></w:tc></w:tr><w:tr><w:trPr/><w:tc><w:tcPr/><w:p><w:pPr><w:jc w:val="start"/></w:pPr><w:r><w:rPr/><w:t xml:space="preserve">Главное управление МЧС России по Республике Тыва</w:t></w:r><w:br/><w:r><w:rPr/><w:t xml:space="preserve"> </w:t></w:r><w:br/><w:r><w:rPr/><w:t xml:space="preserve"> Мониторинг федеральных и региональных СМИ с 8 по 14 апреля 2019 г.</w:t></w:r><w:br/><w:r><w:rPr/><w:t xml:space="preserve"> </w:t></w:r><w:br/><w:r><w:rPr/><w:t xml:space="preserve">  Всего вышло 5 материалов в ИА.</w:t></w:r><w:br/><w:r><w:rPr/><w:t xml:space="preserve"> </w:t></w:r><w:br/><w:r><w:rPr/><w:t xml:space="preserve"> 1. ИА – ИА – МЧС Медиа http://www.mchsmedia.ru/news/item/6614188/</w:t></w:r><w:br/><w:r><w:rPr/><w:t xml:space="preserve"> </w:t></w:r><w:br/><w:r><w:rPr/><w:t xml:space="preserve"> В Туве закрыты все ледовые переправы.</w:t></w:r><w:br/><w:r><w:rPr/><w:t xml:space="preserve"> </w:t></w:r><w:br/><w:r><w:rPr/><w:t xml:space="preserve"> 4 апреля закрыта последняя из четырех ледовых переправ на территории Тувы - «Усть-Буренская» в Каа-Хемском районе. Решение о закрытии принято муниципальными властями в связи с резким потеплением и появлением наледи. По информации специалистов Центра ГИМС МЧС России по Республике Тыва, толщина льда на переправе стала менее 40 см и, учитывая скорость таяния, теперь представляет опасность даже для легковых машин.</w:t></w:r><w:br/><w:r><w:rPr/><w:t xml:space="preserve"> </w:t></w:r><w:br/><w:r><w:rPr/><w:t xml:space="preserve"> Также на прошлой неделе были закрыты переправы «Бельбей» в Каа-Хемском районе, «Тоора-Хем» в Тоджинском районе и «Эйлиг-Хемская» в Улуг-Хемском районе.</w:t></w:r><w:br/><w:r><w:rPr/><w:t xml:space="preserve"> </w:t></w:r><w:br/><w:r><w:rPr/><w:t xml:space="preserve"> В целях недопущения несчастных случаев на водоемах в весенний период отдел безопасности людей на водных объектах ГУ МЧС России по Республике Тыва напоминает жителям республики, что в связи с установлением днём плюсовой температуры воздуха, лёд на реках меняет структуру и становится хрупким, повышается риск провала людей и техники под лёд. Будьте осторожны!</w:t></w:r><w:br/><w:r><w:rPr/><w:t xml:space="preserve"> </w:t></w:r><w:br/><w:r><w:rPr/><w:t xml:space="preserve"> 2. ИА – Кызыл БЕЗФОРМАТА.RU </w:t></w:r><w:br/><w:r><w:rPr/><w:t xml:space="preserve"> </w:t></w:r><w:br/><w:r><w:rPr/><w:t xml:space="preserve">  http://kizil.bezformata.com/listnews/tuve-zakriti-vse-ledovie/73981652/</w:t></w:r><w:br/><w:r><w:rPr/><w:t xml:space="preserve">  </w:t></w:r><w:br/><w:r><w:rPr/><w:t xml:space="preserve"> В Туве закрыты все ледовые переправы.</w:t></w:r><w:br/><w:r><w:rPr/><w:t xml:space="preserve"> </w:t></w:r><w:br/><w:r><w:rPr/><w:t xml:space="preserve"> 4 апреля закрыта последняя из четырех ледовых переправ на территории Тувы - «Усть-Буренская» в Каа-Хемском районе. Решение о закрытии принято муниципальными властями в связи с резким потеплением и появлением наледи. По информации специалистов Центра ГИМС МЧС России по Республике Тыва, толщина льда на переправе стала менее 40 см и, учитывая скорость таяния, теперь представляет опасность даже для легковых машин.</w:t></w:r><w:br/><w:r><w:rPr/><w:t xml:space="preserve"> </w:t></w:r><w:br/><w:r><w:rPr/><w:t xml:space="preserve"> Также на прошлой неделе были закрыты переправы «Бельбей» в Каа-Хемском районе, «Тоора-Хем» в Тоджинском районе и «Эйлиг-Хемская» в Улуг-Хемском районе.</w:t></w:r><w:br/><w:r><w:rPr/><w:t xml:space="preserve"> </w:t></w:r><w:br/><w:r><w:rPr/><w:t xml:space="preserve"> В целях недопущения несчастных случаев на водоемах в весенний период отдел безопасности людей на водных объектах ГУ МЧС России по Республике Тыва напоминает жителям республики, что в связи с установлением днём плюсовой температуры воздуха, лёд на реках меняет структуру и становится хрупким, повышается риск провала людей и техники под лёд. Будьте осторожны!</w:t></w:r><w:br/><w:r><w:rPr/><w:t xml:space="preserve"> </w:t></w:r><w:br/><w:r><w:rPr/><w:t xml:space="preserve"> 3. Телеканал – Тува 24 http://tuva24.ru/news.php?id=56891</w:t></w:r><w:br/><w:r><w:rPr/><w:t xml:space="preserve"> </w:t></w:r><w:br/><w:r><w:rPr/><w:t xml:space="preserve"> В столице Тувы 10 апреля проверят систему оповещения населения.</w:t></w:r><w:br/><w:r><w:rPr/><w:t xml:space="preserve"> </w:t></w:r><w:br/><w:r><w:rPr/><w:t xml:space="preserve"> Главное управление МЧС России по Республике Тыва информирует жителей и гостей города Кызыла о том, что 10 апреля 2019 года в течение дня будет проводиться проверка системы оповещения населения. В городе Кызыле будут включены сирены и выносные акустические устройства, по которым будет передан сигнал «Внимание! Внимание! Проводится техническая проверка системы оповещения населения».</w:t></w:r><w:br/><w:r><w:rPr/><w:t xml:space="preserve"> </w:t></w:r><w:br/><w:r><w:rPr/><w:t xml:space="preserve"> Систему оповещения проверяют в плановом порядке, причин для беспокойства нет. Телефоны ЕДДС города Кызыла: 2-12-22,2-31-42.</w:t></w:r><w:br/><w:r><w:rPr/><w:t xml:space="preserve"> </w:t></w:r><w:br/><w:r><w:rPr/><w:t xml:space="preserve"> 4. Сайт Правительства Республики Тыва http://gov.tuva.ru</w:t></w:r><w:br/><w:r><w:rPr/><w:t xml:space="preserve"> </w:t></w:r><w:br/><w:r><w:rPr/><w:t xml:space="preserve"> В Туве введен особый противопожарный режим.</w:t></w:r><w:br/><w:r><w:rPr/><w:t xml:space="preserve"> </w:t></w:r><w:br/><w:r><w:rPr/><w:t xml:space="preserve"> Глава Тувы Шолбан Кара-оол подписал постановление Правительства Республики Тыва о введении на территории региона особого противопожарного режима. Он будет действовать до 30 апреля 2019 года. Режим вводится в связи с наступлением весенне-летнего пожароопасного периода и в целях укрепления противопожарной защиты населенных пунктов и объектов различных форм собственности, понижения уровня пожарной опасности, предотвращения возникновения крупных природных или техногенных пожаров.</w:t></w:r><w:br/><w:r><w:rPr/><w:t xml:space="preserve"> </w:t></w:r><w:br/><w:r><w:rPr/><w:t xml:space="preserve"> Утвержден план дополнительных противопожарных мероприятий на территории республики на время действия особого противопожарного режима.</w:t></w:r><w:br/><w:r><w:rPr/><w:t xml:space="preserve"> </w:t></w:r><w:br/><w:r><w:rPr/><w:t xml:space="preserve"> Согласно Постановлению Правительства некоторые дополнительные требования пожарной безопасности становятся обязательными в период действия особого режима. Это, прежде всего, запрет на пребывание граждан в лесах и въезд в них транспортных средств, за исключением лиц, выполняющих работы по противопожарному обустройству лесов, а также запрет на разведение костров, сжигание сухой растительности, отходов и мусора в лесах, запрет выжигания сухой травянистой растительности, стерни, пожнивных остатков на землях сельскохозяйственного назначения и землях запаса, разведение костров на полях.</w:t></w:r><w:br/><w:r><w:rPr/><w:t xml:space="preserve"> </w:t></w:r><w:br/><w:r><w:rPr/><w:t xml:space="preserve"> Органам местного самоуправления городских и сельских поселений рекомендовано установить на подведомственных территориях с 10 апреля 2019 года особый противопожарный режим и разработать дополнительные требования пожарной безопасности на время его действия.</w:t></w:r><w:br/><w:r><w:rPr/><w:t xml:space="preserve"> </w:t></w:r><w:br/><w:r><w:rPr/><w:t xml:space="preserve"> По информации Минприроды Тувы, на 09.00 утра 11 апреля действующих лесных пожаров на территории республики нет.</w:t></w:r><w:br/><w:r><w:rPr/><w:t xml:space="preserve"> </w:t></w:r><w:br/><w:r><w:rPr/><w:t xml:space="preserve"> 5. ИА – REGNUM</w:t></w:r><w:br/><w:r><w:rPr/><w:t xml:space="preserve"> </w:t></w:r><w:br/><w:r><w:rPr/><w:t xml:space="preserve"> https://regnum.ru/news/2610046.html?utm_source=yxnews&utm_medium=mobile</w:t></w:r><w:br/><w:r><w:rPr/><w:t xml:space="preserve">  </w:t></w:r><w:br/><w:r><w:rPr/><w:t xml:space="preserve"> В Туве введен особый противопожарный режим.</w:t></w:r><w:br/><w:r><w:rPr/><w:t xml:space="preserve"> </w:t></w:r><w:br/><w:r><w:rPr/><w:t xml:space="preserve"> Глава Тувы Шолбан Кара-оол подписал постановление Правительства Республики Тыва о введении на территории региона особого противопожарного режима. Он будет действовать до 30 апреля 2019 года. Режим вводится в связи с наступлением весенне-летнего пожароопасного периода и в целях укрепления противопожарной защиты населенных пунктов и объектов различных форм собственности, понижения уровня пожарной опасности, предотвращения возникновения крупных природных или техногенных пожаров.</w:t></w:r><w:br/><w:r><w:rPr/><w:t xml:space="preserve"> </w:t></w:r><w:br/><w:r><w:rPr/><w:t xml:space="preserve"> Утвержден план дополнительных противопожарных мероприятий на территории республики на время действия особого противопожарного режима.</w:t></w:r><w:br/><w:r><w:rPr/><w:t xml:space="preserve"> </w:t></w:r><w:br/><w:r><w:rPr/><w:t xml:space="preserve"> Согласно Постановлению Правительства некоторые дополнительные требования пожарной безопасности становятся обязательными в период действия особого режима. Это, прежде всего, запрет на пребывание граждан в лесах и въезд в них транспортных средств, за исключением лиц, выполняющих работы по противопожарному обустройству лесов, а также запрет на разведение костров, сжигание сухой растительности, отходов и мусора в лесах, запрет выжигания сухой травянистой растительности, стерни, пожнивных остатков на землях сельскохозяйственного назначения и землях запаса, разведение костров на полях.</w:t></w:r><w:br/><w:r><w:rPr/><w:t xml:space="preserve"> </w:t></w:r><w:br/><w:r><w:rPr/><w:t xml:space="preserve"> Органам местного самоуправления городских и сельских поселений рекомендовано установить на подведомственных территориях с 10 апреля 2019 года особый противопожарный режим и разработать дополнительные требования пожарной безопасности на время его действия.</w:t></w:r><w:br/><w:r><w:rPr/><w:t xml:space="preserve"> </w:t></w:r><w:br/><w:r><w:rPr/><w:t xml:space="preserve"> По информации Минприроды Тувы, на 09.00 утра 11 апреля действующих лесных пожаров на территории республики нет.</w:t></w:r><w:br/><w:r><w:rPr/><w:t xml:space="preserve"> </w:t></w:r><w:br/></w:p></w:tc></w:tr><w:tr><w:trPr/><w:tc><w:tcPr><w:vAlign w:val="center"/><w:tcBorders><w:top w:val="single" w:sz="7" w:color="solid"/></w:tcBorders></w:tcPr><w:p><w:pPr><w:jc w:val="center"/></w:pPr><w:r><w:rPr><w:sz w:val="15"/><w:szCs w:val="15"/></w:rPr><w:t xml:space="preserve"> Министерство Российской Федерации по делам гражданской обороны, чрезвычайным ситуациям и ликвидации последствий стихийных бедствий © 2021</w:t></w:r></w:p></w:tc></w:tr></w:tbl><w:sectPr><w:pgSz w:orient="portrait" w:w="11905.511811023622" w:h="16837.79527559055"/><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2021-05-28T11:09:12+07:00</dcterms:created>
  <dcterms:modified xsi:type="dcterms:W3CDTF">2021-05-28T11:09:12+07:00</dcterms:modified>
</cp:coreProperties>
</file>

<file path=docProps/custom.xml><?xml version="1.0" encoding="utf-8"?>
<Properties xmlns="http://schemas.openxmlformats.org/officeDocument/2006/custom-properties" xmlns:vt="http://schemas.openxmlformats.org/officeDocument/2006/docPropsVTypes"/>
</file>