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возможных ЧС с 17 сентября по 23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возможных ЧС с 17 сентября по 23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Наиболее вероятными и опасными источниками ЧС на период с 17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23 сентября 2013  являются</w:t>
            </w:r>
            <w:r>
              <w:rPr/>
              <w:t xml:space="preserve">: сейсмическая опасность (круглогодично), неблагоприятные и опасные метеорологические явления, лесные и степные пожары, ДТП, техногенные пожары, аварии на электросетях, происшествия на акваториях.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 данным Тувинского центра по гидрометеорологии и мониторингу окружающей среды – филиал ФГБУ «Среднесибирское УГМС»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 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          На территории Республики Тыва на предстоящей недели превышения критических отметок и подтопления населенных пунктов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Возможны происшествия на акваториях республики, связанные с несоблюдением мер безопасности при ловле рыбы, отдыхе вблизи водоемов.  Основными районами, с высоким риском являются город Кызыл, Тоджинский, Кызылский, Каа-Хемский, Улуг-Хемский, Тандынский районы.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Республики Тыва  афтершоковые процессы будут продолжаться, таким образом, повторное сильное землетрясение минимизируется. ЧС, происшествия нарушающие жизнедеятельность людей по данному виду риска на территории Республики Тыва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от 1 до 3 сейсмособытий с магнитудой менее 5. Жертв и разрушений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объектах энергетики: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При возникновении неблагоприятных и опасных метеорологических условий возможен выход из строя отдельных участков или иных элементов системы электроснабжения. Наиболее вероятными районами, попадающими под прогноз возможных ЧС, является г.Кызыл, Барун-Хемчикский,  Монгун-Тайгинский, Улуг-Хемский, Чаа-Хольский, Эрзинский, Дзун-Хемчикский, Тандынский, Чеди-Хольский  районы. Нарушение работы топливной системы дизель-генератора возможны на территории  п. Мугур-Аксы, п. Кызыл-Хая Монгун-Тайгинского кожууна. п. Тоора-Хем, Ий, Адыр-Кежик, Салдам Тоджинского района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дорогах: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следствии нарушения ПДД (в частности скоростного режима и вождение в состояние алкогольного опьянения) и несоблюдение режима отдыха водителей, а также неблагоприятных метеорологических явлений в виде дождя, тумана возможны крупные  ДТП на автодорогах федерального и местного значения «Кызыл-Тэли А-162», «Эрзин -Кызыл-Абакан» М-54, территория г.Кызыла, Пий-Хемского, Тандынского, Кзылского,   Каа-Хемского, Тес-Хемского, Дзун-Хемчикского, Улуг-Хемского, Чаа-Хольского, Барун-Хемчикского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Пожароопасная 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Прогнозируется увеличение количества бытовых пожаров на территории г. Кызыла, Бай-Тайгинского, Барун-Хемчикского, Сут-Хольского, Дзун-Хемчикского, Улуг-Хемского,  Кызылского, Пий-Хемского, Тоджинского, Эрзинского 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Лесопожароопасная 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Исходя из метеорологической обстановки в течение предстоящего периода в некоторых районах республики будет преобладать низкий и средний класс пожарной опасности, мало вероятно возникновение лесных пожаров. Возможны единичные очаги малых площадей на территории Монгун-Тайгинского, Бай-Тайгинского, Дзун-Хемчикского, Сут-Хольского, Улуг-Хемского, Каа-Хемского, Тоджинского района. Переход огня на населенные пункты, объекты энергетики, опоры ЛЭП и другие объекты маловероятны. Также существует вероятность возникновения трансграничных пожаров на территории Овюрского, Тес-Хемского, Эрзинского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Радиационная, химическая и биологическая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связи с отсутствием на территории Республики Тыва химически-опасных объектов, ЧС и происшествий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Санитарно-эпидемическая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сентябре не исключаются случаи заболевания населения острыми кишечными инфекциями и пищевыми отравлениями из-за употребления некачественной воды, скоропортящихся продуктов питания. Наибольший риск случаев кишечных инфекций, связанных с нарушением организации питания, вероятен в детских коллективах, в местах массового пребывания (столовые при учебных заведениях, детских баз отдыха). Ожидается распространение клещевых инфекций (клещевой вирусный энцефалит, клещевой боррелиоз). Период активности клещей-переносчиков возбудителя клещевых инфекций ожидается в течение всего  месяца.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Эпизоотическая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Возможны случаи заболевания бешенством с/х животных в Овюрском, Бай-Тайгинском, Монгун-Тайгинском кожуунах.   Остаётся актуальной угроза заноса вируса гриппа птиц А(H5N1) дикими водоплавающими птицами  из сопредельного государства Республики Монголии с последующим возникновением локальных эпизоотических вспышек. Наибольший риск - территория Овюрского, Тес-Хемского, Эрзинского, Монгун-Тайгинского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Фитосанитарная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 В соответствии с результатами обследований по запасу зимующего заразного начала, проведенными осенью 2012 года территориальными подразделениями ФГБУ «Россельхозцентр», наибольший риск распространения вредителей и повреждения ими сельскохозяйственных культур и лесных пород на территории Республики Тыва: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саранчовые вредители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мышевидные грызуны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сибирский шелкопряд.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2021-06-25T13:24:04+07:00</dcterms:created>
  <dcterms:modified xsi:type="dcterms:W3CDTF">2021-06-25T13:24:04+07:00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